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ED6BC" w14:textId="77777777" w:rsidR="008B5646" w:rsidRDefault="008B5646" w:rsidP="008B5646">
      <w:pPr>
        <w:spacing w:before="372" w:after="0"/>
        <w:jc w:val="right"/>
        <w:rPr>
          <w:rFonts w:ascii="Times,Times New Roman,Times-Rom" w:eastAsia="Times,Times New Roman,Times-Rom" w:hAnsi="Times,Times New Roman,Times-Rom" w:cs="Times,Times New Roman,Times-Rom"/>
          <w:color w:val="000000"/>
          <w:sz w:val="28"/>
        </w:rPr>
      </w:pPr>
      <w:r>
        <w:rPr>
          <w:rFonts w:ascii="Times,Times New Roman,Times-Rom" w:eastAsia="Times,Times New Roman,Times-Rom" w:hAnsi="Times,Times New Roman,Times-Rom" w:cs="Times,Times New Roman,Times-Rom"/>
          <w:color w:val="000000"/>
          <w:sz w:val="28"/>
        </w:rPr>
        <w:t>Chapter 02</w:t>
      </w:r>
    </w:p>
    <w:p w14:paraId="0AC0CDCE" w14:textId="77777777" w:rsidR="00A80B95" w:rsidRDefault="008B5646" w:rsidP="008B5646">
      <w:pPr>
        <w:spacing w:before="372" w:after="0"/>
        <w:jc w:val="right"/>
      </w:pPr>
      <w:r>
        <w:rPr>
          <w:rFonts w:ascii="Times,Times New Roman,Times-Rom" w:eastAsia="Times,Times New Roman,Times-Rom" w:hAnsi="Times,Times New Roman,Times-Rom" w:cs="Times,Times New Roman,Times-Rom"/>
          <w:color w:val="000000"/>
          <w:sz w:val="28"/>
        </w:rPr>
        <w:t>Strategy: The Totality of Decisions</w:t>
      </w:r>
    </w:p>
    <w:p w14:paraId="21A413B5" w14:textId="77777777" w:rsidR="00A80B95" w:rsidRDefault="008B5646">
      <w:pPr>
        <w:spacing w:after="0"/>
      </w:pPr>
      <w:r>
        <w:rPr>
          <w:rFonts w:ascii="Times,Times New Roman,Times-Rom" w:eastAsia="Times,Times New Roman,Times-Rom" w:hAnsi="Times,Times New Roman,Times-Rom" w:cs="Times,Times New Roman,Times-Rom"/>
          <w:color w:val="000000"/>
          <w:sz w:val="18"/>
        </w:rPr>
        <w:t> </w:t>
      </w:r>
    </w:p>
    <w:p w14:paraId="2E94BF40" w14:textId="77777777" w:rsidR="00A80B95" w:rsidRDefault="008B5646">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Multiple Choice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3DC3D6D" w14:textId="77777777">
        <w:tc>
          <w:tcPr>
            <w:tcW w:w="200" w:type="pct"/>
          </w:tcPr>
          <w:p w14:paraId="1B79D27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w:t>
            </w:r>
          </w:p>
        </w:tc>
        <w:tc>
          <w:tcPr>
            <w:tcW w:w="4800" w:type="pct"/>
          </w:tcPr>
          <w:p w14:paraId="2B8B0AE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compensation system that focuses on competitor's labor costs is most closely associated with a(n) _____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67"/>
            </w:tblGrid>
            <w:tr w:rsidR="00A80B95" w14:paraId="37AD345C" w14:textId="77777777">
              <w:tc>
                <w:tcPr>
                  <w:tcW w:w="0" w:type="auto"/>
                </w:tcPr>
                <w:p w14:paraId="102CF45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7A6739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innovator</w:t>
                  </w:r>
                </w:p>
              </w:tc>
            </w:tr>
          </w:tbl>
          <w:p w14:paraId="0ABE725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22"/>
            </w:tblGrid>
            <w:tr w:rsidR="00A80B95" w14:paraId="6D9FCF56" w14:textId="77777777">
              <w:tc>
                <w:tcPr>
                  <w:tcW w:w="0" w:type="auto"/>
                </w:tcPr>
                <w:p w14:paraId="4735EB1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A88CFF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customer-focused</w:t>
                  </w:r>
                </w:p>
              </w:tc>
            </w:tr>
          </w:tbl>
          <w:p w14:paraId="26E1F986"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845"/>
            </w:tblGrid>
            <w:tr w:rsidR="00A80B95" w14:paraId="074C3774" w14:textId="77777777">
              <w:tc>
                <w:tcPr>
                  <w:tcW w:w="0" w:type="auto"/>
                </w:tcPr>
                <w:p w14:paraId="462E571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ACF8C7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cost-cutter</w:t>
                  </w:r>
                </w:p>
              </w:tc>
            </w:tr>
          </w:tbl>
          <w:p w14:paraId="11F8139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078"/>
            </w:tblGrid>
            <w:tr w:rsidR="00A80B95" w14:paraId="1B2786E0" w14:textId="77777777">
              <w:tc>
                <w:tcPr>
                  <w:tcW w:w="0" w:type="auto"/>
                </w:tcPr>
                <w:p w14:paraId="751549E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CC0CA8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differentiated</w:t>
                  </w:r>
                </w:p>
              </w:tc>
            </w:tr>
          </w:tbl>
          <w:p w14:paraId="566DF852" w14:textId="77777777" w:rsidR="00A80B95" w:rsidRDefault="00A80B95"/>
        </w:tc>
      </w:tr>
    </w:tbl>
    <w:p w14:paraId="432D5E0E"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C2B15F9" w14:textId="77777777">
        <w:tc>
          <w:tcPr>
            <w:tcW w:w="200" w:type="pct"/>
          </w:tcPr>
          <w:p w14:paraId="3E7E28A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w:t>
            </w:r>
          </w:p>
        </w:tc>
        <w:tc>
          <w:tcPr>
            <w:tcW w:w="4800" w:type="pct"/>
          </w:tcPr>
          <w:p w14:paraId="08EAB29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compensation system using market-based pay is most likely to be part of a(n) _____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67"/>
            </w:tblGrid>
            <w:tr w:rsidR="00A80B95" w14:paraId="1D5EAEAD" w14:textId="77777777">
              <w:tc>
                <w:tcPr>
                  <w:tcW w:w="0" w:type="auto"/>
                </w:tcPr>
                <w:p w14:paraId="2ED2F4F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E0DAAC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innovator</w:t>
                  </w:r>
                </w:p>
              </w:tc>
            </w:tr>
          </w:tbl>
          <w:p w14:paraId="545FF6D7"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845"/>
            </w:tblGrid>
            <w:tr w:rsidR="00A80B95" w14:paraId="7D463B38" w14:textId="77777777">
              <w:tc>
                <w:tcPr>
                  <w:tcW w:w="0" w:type="auto"/>
                </w:tcPr>
                <w:p w14:paraId="008D87B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09B9F9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cost-cutter</w:t>
                  </w:r>
                </w:p>
              </w:tc>
            </w:tr>
          </w:tbl>
          <w:p w14:paraId="0A5AD71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195"/>
            </w:tblGrid>
            <w:tr w:rsidR="00A80B95" w14:paraId="632C4AA5" w14:textId="77777777">
              <w:tc>
                <w:tcPr>
                  <w:tcW w:w="0" w:type="auto"/>
                </w:tcPr>
                <w:p w14:paraId="59F98D9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5BA326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cost leadership</w:t>
                  </w:r>
                </w:p>
              </w:tc>
            </w:tr>
          </w:tbl>
          <w:p w14:paraId="353882B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422"/>
            </w:tblGrid>
            <w:tr w:rsidR="00A80B95" w14:paraId="2AB5FB96" w14:textId="77777777">
              <w:tc>
                <w:tcPr>
                  <w:tcW w:w="0" w:type="auto"/>
                </w:tcPr>
                <w:p w14:paraId="53FC94F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BEB3DF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customer-focused</w:t>
                  </w:r>
                </w:p>
              </w:tc>
            </w:tr>
          </w:tbl>
          <w:p w14:paraId="228179D1" w14:textId="77777777" w:rsidR="00A80B95" w:rsidRDefault="00A80B95"/>
        </w:tc>
      </w:tr>
    </w:tbl>
    <w:p w14:paraId="7BF6E37F"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36E3ECD1" w14:textId="77777777">
        <w:tc>
          <w:tcPr>
            <w:tcW w:w="200" w:type="pct"/>
          </w:tcPr>
          <w:p w14:paraId="49826A8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w:t>
            </w:r>
          </w:p>
        </w:tc>
        <w:tc>
          <w:tcPr>
            <w:tcW w:w="4800" w:type="pct"/>
          </w:tcPr>
          <w:p w14:paraId="2B3CE24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Flexible-generic job descriptions would most likely be used with a(n) _____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67"/>
            </w:tblGrid>
            <w:tr w:rsidR="00A80B95" w14:paraId="341CB559" w14:textId="77777777">
              <w:tc>
                <w:tcPr>
                  <w:tcW w:w="0" w:type="auto"/>
                </w:tcPr>
                <w:p w14:paraId="59C2A57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B5201D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innovator</w:t>
                  </w:r>
                </w:p>
              </w:tc>
            </w:tr>
          </w:tbl>
          <w:p w14:paraId="4C65EBED"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22"/>
            </w:tblGrid>
            <w:tr w:rsidR="00A80B95" w14:paraId="68FB6357" w14:textId="77777777">
              <w:tc>
                <w:tcPr>
                  <w:tcW w:w="0" w:type="auto"/>
                </w:tcPr>
                <w:p w14:paraId="7D18BFB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97F701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customer-focused</w:t>
                  </w:r>
                </w:p>
              </w:tc>
            </w:tr>
          </w:tbl>
          <w:p w14:paraId="0F1EE3AA"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78"/>
            </w:tblGrid>
            <w:tr w:rsidR="00A80B95" w14:paraId="361118C5" w14:textId="77777777">
              <w:tc>
                <w:tcPr>
                  <w:tcW w:w="0" w:type="auto"/>
                </w:tcPr>
                <w:p w14:paraId="2F10A92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D371AE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differentiated</w:t>
                  </w:r>
                </w:p>
              </w:tc>
            </w:tr>
          </w:tbl>
          <w:p w14:paraId="48EFFE2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845"/>
            </w:tblGrid>
            <w:tr w:rsidR="00A80B95" w14:paraId="28695C4D" w14:textId="77777777">
              <w:tc>
                <w:tcPr>
                  <w:tcW w:w="0" w:type="auto"/>
                </w:tcPr>
                <w:p w14:paraId="39F60E0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F85506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cost-cutter</w:t>
                  </w:r>
                </w:p>
              </w:tc>
            </w:tr>
          </w:tbl>
          <w:p w14:paraId="6D06BF40" w14:textId="77777777" w:rsidR="00A80B95" w:rsidRDefault="00A80B95"/>
        </w:tc>
      </w:tr>
    </w:tbl>
    <w:p w14:paraId="6100DD6C"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75E1BF94" w14:textId="77777777">
        <w:tc>
          <w:tcPr>
            <w:tcW w:w="200" w:type="pct"/>
          </w:tcPr>
          <w:p w14:paraId="793B6DB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w:t>
            </w:r>
          </w:p>
        </w:tc>
        <w:tc>
          <w:tcPr>
            <w:tcW w:w="4800" w:type="pct"/>
          </w:tcPr>
          <w:p w14:paraId="77ED24DA" w14:textId="77777777" w:rsidR="00A80B95" w:rsidRDefault="008B5646">
            <w:pPr>
              <w:keepNext/>
              <w:keepLines/>
              <w:spacing w:after="0"/>
            </w:pPr>
            <w:proofErr w:type="spellStart"/>
            <w:r>
              <w:rPr>
                <w:rFonts w:ascii="Times,Times New Roman,Times-Rom" w:eastAsia="Times,Times New Roman,Times-Rom" w:hAnsi="Times,Times New Roman,Times-Rom" w:cs="Times,Times New Roman,Times-Rom"/>
                <w:color w:val="000000"/>
                <w:sz w:val="20"/>
              </w:rPr>
              <w:t>Mich</w:t>
            </w:r>
            <w:proofErr w:type="spellEnd"/>
            <w:r>
              <w:rPr>
                <w:rFonts w:ascii="Times,Times New Roman,Times-Rom" w:eastAsia="Times,Times New Roman,Times-Rom" w:hAnsi="Times,Times New Roman,Times-Rom" w:cs="Times,Times New Roman,Times-Rom"/>
                <w:color w:val="000000"/>
                <w:sz w:val="20"/>
              </w:rPr>
              <w:t xml:space="preserve"> Inc., a hardware store, has a rating system in place that rates employees on their friendliness, usefulness, and product knowledge. Based on the ratings an employee receives, he or she gets an incentive. The compensation strategy followed by </w:t>
            </w:r>
            <w:proofErr w:type="spellStart"/>
            <w:r>
              <w:rPr>
                <w:rFonts w:ascii="Times,Times New Roman,Times-Rom" w:eastAsia="Times,Times New Roman,Times-Rom" w:hAnsi="Times,Times New Roman,Times-Rom" w:cs="Times,Times New Roman,Times-Rom"/>
                <w:color w:val="000000"/>
                <w:sz w:val="20"/>
              </w:rPr>
              <w:t>Mich</w:t>
            </w:r>
            <w:proofErr w:type="spellEnd"/>
            <w:r>
              <w:rPr>
                <w:rFonts w:ascii="Times,Times New Roman,Times-Rom" w:eastAsia="Times,Times New Roman,Times-Rom" w:hAnsi="Times,Times New Roman,Times-Rom" w:cs="Times,Times New Roman,Times-Rom"/>
                <w:color w:val="000000"/>
                <w:sz w:val="20"/>
              </w:rPr>
              <w:t xml:space="preserve"> is most closely described as a: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155"/>
            </w:tblGrid>
            <w:tr w:rsidR="00A80B95" w14:paraId="07C7AE22" w14:textId="77777777">
              <w:tc>
                <w:tcPr>
                  <w:tcW w:w="0" w:type="auto"/>
                </w:tcPr>
                <w:p w14:paraId="5FABA68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72028B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customer-focused strategy.</w:t>
                  </w:r>
                </w:p>
              </w:tc>
            </w:tr>
          </w:tbl>
          <w:p w14:paraId="12700F2B"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578"/>
            </w:tblGrid>
            <w:tr w:rsidR="00A80B95" w14:paraId="7096A8E8" w14:textId="77777777">
              <w:tc>
                <w:tcPr>
                  <w:tcW w:w="0" w:type="auto"/>
                </w:tcPr>
                <w:p w14:paraId="70029CA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F4120D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cost-cutter strategy.</w:t>
                  </w:r>
                </w:p>
              </w:tc>
            </w:tr>
          </w:tbl>
          <w:p w14:paraId="5EDAB854"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500"/>
            </w:tblGrid>
            <w:tr w:rsidR="00A80B95" w14:paraId="5FC4A742" w14:textId="77777777">
              <w:tc>
                <w:tcPr>
                  <w:tcW w:w="0" w:type="auto"/>
                </w:tcPr>
                <w:p w14:paraId="07DE45A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523216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innovator strategy.</w:t>
                  </w:r>
                </w:p>
              </w:tc>
            </w:tr>
          </w:tbl>
          <w:p w14:paraId="1651762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878"/>
            </w:tblGrid>
            <w:tr w:rsidR="00A80B95" w14:paraId="5AFA53C6" w14:textId="77777777">
              <w:tc>
                <w:tcPr>
                  <w:tcW w:w="0" w:type="auto"/>
                </w:tcPr>
                <w:p w14:paraId="4E2E949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C06C68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differentiation strategy.</w:t>
                  </w:r>
                </w:p>
              </w:tc>
            </w:tr>
          </w:tbl>
          <w:p w14:paraId="506CB828" w14:textId="77777777" w:rsidR="00A80B95" w:rsidRDefault="00A80B95"/>
        </w:tc>
      </w:tr>
    </w:tbl>
    <w:p w14:paraId="707F83EE"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A6D4AAF" w14:textId="77777777">
        <w:tc>
          <w:tcPr>
            <w:tcW w:w="200" w:type="pct"/>
          </w:tcPr>
          <w:p w14:paraId="66F5225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5.</w:t>
            </w:r>
          </w:p>
        </w:tc>
        <w:tc>
          <w:tcPr>
            <w:tcW w:w="4800" w:type="pct"/>
          </w:tcPr>
          <w:p w14:paraId="65335E9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compensation system focusing on system control and work specifications is most closely associated with a(n) _____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67"/>
            </w:tblGrid>
            <w:tr w:rsidR="00A80B95" w14:paraId="06E6F887" w14:textId="77777777">
              <w:tc>
                <w:tcPr>
                  <w:tcW w:w="0" w:type="auto"/>
                </w:tcPr>
                <w:p w14:paraId="7EBF96E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70DC90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innovator</w:t>
                  </w:r>
                </w:p>
              </w:tc>
            </w:tr>
          </w:tbl>
          <w:p w14:paraId="65D90FB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22"/>
            </w:tblGrid>
            <w:tr w:rsidR="00A80B95" w14:paraId="11CBCD24" w14:textId="77777777">
              <w:tc>
                <w:tcPr>
                  <w:tcW w:w="0" w:type="auto"/>
                </w:tcPr>
                <w:p w14:paraId="533D7E1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91ABCD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customer-focused</w:t>
                  </w:r>
                </w:p>
              </w:tc>
            </w:tr>
          </w:tbl>
          <w:p w14:paraId="52899EB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845"/>
            </w:tblGrid>
            <w:tr w:rsidR="00A80B95" w14:paraId="5115270F" w14:textId="77777777">
              <w:tc>
                <w:tcPr>
                  <w:tcW w:w="0" w:type="auto"/>
                </w:tcPr>
                <w:p w14:paraId="049BAF8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3A8781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cost-cutter</w:t>
                  </w:r>
                </w:p>
              </w:tc>
            </w:tr>
          </w:tbl>
          <w:p w14:paraId="3388569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078"/>
            </w:tblGrid>
            <w:tr w:rsidR="00A80B95" w14:paraId="32EAD286" w14:textId="77777777">
              <w:tc>
                <w:tcPr>
                  <w:tcW w:w="0" w:type="auto"/>
                </w:tcPr>
                <w:p w14:paraId="106DFD0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68FBA4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differentiated</w:t>
                  </w:r>
                </w:p>
              </w:tc>
            </w:tr>
          </w:tbl>
          <w:p w14:paraId="759B1B25" w14:textId="77777777" w:rsidR="00A80B95" w:rsidRDefault="00A80B95"/>
        </w:tc>
      </w:tr>
    </w:tbl>
    <w:p w14:paraId="2DD6F950"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70AC920E" w14:textId="77777777">
        <w:tc>
          <w:tcPr>
            <w:tcW w:w="200" w:type="pct"/>
          </w:tcPr>
          <w:p w14:paraId="2B272E7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6.</w:t>
            </w:r>
          </w:p>
        </w:tc>
        <w:tc>
          <w:tcPr>
            <w:tcW w:w="4800" w:type="pct"/>
          </w:tcPr>
          <w:p w14:paraId="192E016B" w14:textId="77777777" w:rsidR="00A80B95" w:rsidRDefault="008B5646">
            <w:pPr>
              <w:keepNext/>
              <w:keepLines/>
              <w:spacing w:after="0"/>
            </w:pPr>
            <w:proofErr w:type="gramStart"/>
            <w:r>
              <w:rPr>
                <w:rFonts w:ascii="Times,Times New Roman,Times-Rom" w:eastAsia="Times,Times New Roman,Times-Rom" w:hAnsi="Times,Times New Roman,Times-Rom" w:cs="Times,Times New Roman,Times-Rom"/>
                <w:color w:val="000000"/>
                <w:sz w:val="20"/>
              </w:rPr>
              <w:t>All of</w:t>
            </w:r>
            <w:proofErr w:type="gramEnd"/>
            <w:r>
              <w:rPr>
                <w:rFonts w:ascii="Times,Times New Roman,Times-Rom" w:eastAsia="Times,Times New Roman,Times-Rom" w:hAnsi="Times,Times New Roman,Times-Rom" w:cs="Times,Times New Roman,Times-Rom"/>
                <w:color w:val="000000"/>
                <w:sz w:val="20"/>
              </w:rPr>
              <w:t xml:space="preserve"> the following EXCEPT _____ are compensation systems associated with a cost-cutter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625"/>
            </w:tblGrid>
            <w:tr w:rsidR="00A80B95" w14:paraId="16689746" w14:textId="77777777">
              <w:tc>
                <w:tcPr>
                  <w:tcW w:w="0" w:type="auto"/>
                </w:tcPr>
                <w:p w14:paraId="14F9213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47C0F6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focus on competitor's labor costs</w:t>
                  </w:r>
                </w:p>
              </w:tc>
            </w:tr>
          </w:tbl>
          <w:p w14:paraId="458027A1"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855"/>
            </w:tblGrid>
            <w:tr w:rsidR="00A80B95" w14:paraId="2F7EA228" w14:textId="77777777">
              <w:tc>
                <w:tcPr>
                  <w:tcW w:w="0" w:type="auto"/>
                </w:tcPr>
                <w:p w14:paraId="607D251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C05399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focus on system control and work specifications</w:t>
                  </w:r>
                </w:p>
              </w:tc>
            </w:tr>
          </w:tbl>
          <w:p w14:paraId="281FA5A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894"/>
            </w:tblGrid>
            <w:tr w:rsidR="00A80B95" w14:paraId="29C5ACFD" w14:textId="77777777">
              <w:tc>
                <w:tcPr>
                  <w:tcW w:w="0" w:type="auto"/>
                </w:tcPr>
                <w:p w14:paraId="61220E2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2866B0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increase in variable pay</w:t>
                  </w:r>
                </w:p>
              </w:tc>
            </w:tr>
          </w:tbl>
          <w:p w14:paraId="1F8A22A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555"/>
            </w:tblGrid>
            <w:tr w:rsidR="00A80B95" w14:paraId="0144EBAE" w14:textId="77777777">
              <w:tc>
                <w:tcPr>
                  <w:tcW w:w="0" w:type="auto"/>
                </w:tcPr>
                <w:p w14:paraId="11612C9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7F8DD0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customer satisfaction incentives</w:t>
                  </w:r>
                </w:p>
              </w:tc>
            </w:tr>
          </w:tbl>
          <w:p w14:paraId="4C122F47" w14:textId="77777777" w:rsidR="00A80B95" w:rsidRDefault="00A80B95"/>
        </w:tc>
      </w:tr>
    </w:tbl>
    <w:p w14:paraId="276C1188"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6D78DC92" w14:textId="77777777">
        <w:tc>
          <w:tcPr>
            <w:tcW w:w="200" w:type="pct"/>
          </w:tcPr>
          <w:p w14:paraId="77E95E5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7.</w:t>
            </w:r>
          </w:p>
        </w:tc>
        <w:tc>
          <w:tcPr>
            <w:tcW w:w="4800" w:type="pct"/>
          </w:tcPr>
          <w:p w14:paraId="4ED59BA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 the formula predicting performance, the component most closely related to compensation is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45"/>
            </w:tblGrid>
            <w:tr w:rsidR="00A80B95" w14:paraId="6FD18A5A" w14:textId="77777777">
              <w:tc>
                <w:tcPr>
                  <w:tcW w:w="0" w:type="auto"/>
                </w:tcPr>
                <w:p w14:paraId="73C04FE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3C6E1C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w:t>
                  </w:r>
                </w:p>
              </w:tc>
            </w:tr>
          </w:tbl>
          <w:p w14:paraId="54B59BD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78"/>
            </w:tblGrid>
            <w:tr w:rsidR="00A80B95" w14:paraId="76C3018F" w14:textId="77777777">
              <w:tc>
                <w:tcPr>
                  <w:tcW w:w="0" w:type="auto"/>
                </w:tcPr>
                <w:p w14:paraId="5627D4A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116E7A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w:t>
                  </w:r>
                </w:p>
              </w:tc>
            </w:tr>
          </w:tbl>
          <w:p w14:paraId="321FB4C0"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5"/>
            </w:tblGrid>
            <w:tr w:rsidR="00A80B95" w14:paraId="1285FEBD" w14:textId="77777777">
              <w:tc>
                <w:tcPr>
                  <w:tcW w:w="0" w:type="auto"/>
                </w:tcPr>
                <w:p w14:paraId="0565EF8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2A22C3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O</w:t>
                  </w:r>
                </w:p>
              </w:tc>
            </w:tr>
          </w:tbl>
          <w:p w14:paraId="398A4F35"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34"/>
            </w:tblGrid>
            <w:tr w:rsidR="00A80B95" w14:paraId="6D6DE898" w14:textId="77777777">
              <w:tc>
                <w:tcPr>
                  <w:tcW w:w="0" w:type="auto"/>
                </w:tcPr>
                <w:p w14:paraId="0A0D871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40420D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w:t>
                  </w:r>
                </w:p>
              </w:tc>
            </w:tr>
          </w:tbl>
          <w:p w14:paraId="2C810A67" w14:textId="77777777" w:rsidR="00A80B95" w:rsidRDefault="00A80B95"/>
        </w:tc>
      </w:tr>
    </w:tbl>
    <w:p w14:paraId="50B2ADFF"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6D4545EA" w14:textId="77777777">
        <w:tc>
          <w:tcPr>
            <w:tcW w:w="200" w:type="pct"/>
          </w:tcPr>
          <w:p w14:paraId="71C9EB4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8.</w:t>
            </w:r>
          </w:p>
        </w:tc>
        <w:tc>
          <w:tcPr>
            <w:tcW w:w="4800" w:type="pct"/>
          </w:tcPr>
          <w:p w14:paraId="6A53BBE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Whole Foods' shared-fate philosophy of limiting executive salaries to no more than 19 times the average pay of full-time employees is an example of which strategic pay decision?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17"/>
            </w:tblGrid>
            <w:tr w:rsidR="00A80B95" w14:paraId="1AFD05F0" w14:textId="77777777">
              <w:tc>
                <w:tcPr>
                  <w:tcW w:w="0" w:type="auto"/>
                </w:tcPr>
                <w:p w14:paraId="295BDD3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4415F9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External competitiveness</w:t>
                  </w:r>
                </w:p>
              </w:tc>
            </w:tr>
          </w:tbl>
          <w:p w14:paraId="77D9991B"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917"/>
            </w:tblGrid>
            <w:tr w:rsidR="00A80B95" w14:paraId="0B51758F" w14:textId="77777777">
              <w:tc>
                <w:tcPr>
                  <w:tcW w:w="0" w:type="auto"/>
                </w:tcPr>
                <w:p w14:paraId="71D3A79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FD1B67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Employee contributions</w:t>
                  </w:r>
                </w:p>
              </w:tc>
            </w:tr>
          </w:tbl>
          <w:p w14:paraId="4F17944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939"/>
            </w:tblGrid>
            <w:tr w:rsidR="00A80B95" w14:paraId="65085967" w14:textId="77777777">
              <w:tc>
                <w:tcPr>
                  <w:tcW w:w="0" w:type="auto"/>
                </w:tcPr>
                <w:p w14:paraId="569FB9B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8A4601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Corporate responsibility</w:t>
                  </w:r>
                </w:p>
              </w:tc>
            </w:tr>
          </w:tbl>
          <w:p w14:paraId="0C5AC3F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472"/>
            </w:tblGrid>
            <w:tr w:rsidR="00A80B95" w14:paraId="62ED78E1" w14:textId="77777777">
              <w:tc>
                <w:tcPr>
                  <w:tcW w:w="0" w:type="auto"/>
                </w:tcPr>
                <w:p w14:paraId="111BFA9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96997B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Internal alignment</w:t>
                  </w:r>
                </w:p>
              </w:tc>
            </w:tr>
          </w:tbl>
          <w:p w14:paraId="4B433B43" w14:textId="77777777" w:rsidR="00A80B95" w:rsidRDefault="00A80B95"/>
        </w:tc>
      </w:tr>
    </w:tbl>
    <w:p w14:paraId="1598144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A1794EE" w14:textId="77777777">
        <w:tc>
          <w:tcPr>
            <w:tcW w:w="200" w:type="pct"/>
          </w:tcPr>
          <w:p w14:paraId="064E9B6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9.</w:t>
            </w:r>
          </w:p>
        </w:tc>
        <w:tc>
          <w:tcPr>
            <w:tcW w:w="4800" w:type="pct"/>
          </w:tcPr>
          <w:p w14:paraId="10AD377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Comparisons on the forms of compensation used by other companies are part of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461"/>
            </w:tblGrid>
            <w:tr w:rsidR="00A80B95" w14:paraId="775B83C4" w14:textId="77777777">
              <w:tc>
                <w:tcPr>
                  <w:tcW w:w="0" w:type="auto"/>
                </w:tcPr>
                <w:p w14:paraId="60363AD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B7BCC5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internal alignment</w:t>
                  </w:r>
                </w:p>
              </w:tc>
            </w:tr>
          </w:tbl>
          <w:p w14:paraId="0CDAE5B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983"/>
            </w:tblGrid>
            <w:tr w:rsidR="00A80B95" w14:paraId="3F336E6A" w14:textId="77777777">
              <w:tc>
                <w:tcPr>
                  <w:tcW w:w="0" w:type="auto"/>
                </w:tcPr>
                <w:p w14:paraId="44AAC24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5EC8EE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external competitiveness</w:t>
                  </w:r>
                </w:p>
              </w:tc>
            </w:tr>
          </w:tbl>
          <w:p w14:paraId="331FB65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883"/>
            </w:tblGrid>
            <w:tr w:rsidR="00A80B95" w14:paraId="7348DA15" w14:textId="77777777">
              <w:tc>
                <w:tcPr>
                  <w:tcW w:w="0" w:type="auto"/>
                </w:tcPr>
                <w:p w14:paraId="62A22B2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25E35F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employee contributions</w:t>
                  </w:r>
                </w:p>
              </w:tc>
            </w:tr>
          </w:tbl>
          <w:p w14:paraId="4CE34EEB"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894"/>
            </w:tblGrid>
            <w:tr w:rsidR="00A80B95" w14:paraId="780978F4" w14:textId="77777777">
              <w:tc>
                <w:tcPr>
                  <w:tcW w:w="0" w:type="auto"/>
                </w:tcPr>
                <w:p w14:paraId="47575E8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DD1E34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corporate responsibility</w:t>
                  </w:r>
                </w:p>
              </w:tc>
            </w:tr>
          </w:tbl>
          <w:p w14:paraId="1E721836" w14:textId="77777777" w:rsidR="00A80B95" w:rsidRDefault="00A80B95"/>
        </w:tc>
      </w:tr>
    </w:tbl>
    <w:p w14:paraId="15B9229D"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DE61F4D" w14:textId="77777777">
        <w:tc>
          <w:tcPr>
            <w:tcW w:w="200" w:type="pct"/>
          </w:tcPr>
          <w:p w14:paraId="7A71A4B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10.</w:t>
            </w:r>
          </w:p>
        </w:tc>
        <w:tc>
          <w:tcPr>
            <w:tcW w:w="4800" w:type="pct"/>
          </w:tcPr>
          <w:p w14:paraId="74C81B5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The second step of developing a total compensation strategy is to: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883"/>
            </w:tblGrid>
            <w:tr w:rsidR="00A80B95" w14:paraId="57F4AE00" w14:textId="77777777">
              <w:tc>
                <w:tcPr>
                  <w:tcW w:w="0" w:type="auto"/>
                </w:tcPr>
                <w:p w14:paraId="3BCD374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ACDE5C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implement the strategy.</w:t>
                  </w:r>
                </w:p>
              </w:tc>
            </w:tr>
          </w:tbl>
          <w:p w14:paraId="60C4245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144"/>
            </w:tblGrid>
            <w:tr w:rsidR="00A80B95" w14:paraId="10445A5C" w14:textId="77777777">
              <w:tc>
                <w:tcPr>
                  <w:tcW w:w="0" w:type="auto"/>
                </w:tcPr>
                <w:p w14:paraId="5FB4195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B3D0DB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assess total compensation implications.</w:t>
                  </w:r>
                </w:p>
              </w:tc>
            </w:tr>
          </w:tbl>
          <w:p w14:paraId="294B4155"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577"/>
            </w:tblGrid>
            <w:tr w:rsidR="00A80B95" w14:paraId="7C2FE7F8" w14:textId="77777777">
              <w:tc>
                <w:tcPr>
                  <w:tcW w:w="0" w:type="auto"/>
                </w:tcPr>
                <w:p w14:paraId="47161F6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6BFEE9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estimate the cost of the strategy.</w:t>
                  </w:r>
                </w:p>
              </w:tc>
            </w:tr>
          </w:tbl>
          <w:p w14:paraId="54E3173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372"/>
            </w:tblGrid>
            <w:tr w:rsidR="00A80B95" w14:paraId="48EA953F" w14:textId="77777777">
              <w:tc>
                <w:tcPr>
                  <w:tcW w:w="0" w:type="auto"/>
                </w:tcPr>
                <w:p w14:paraId="26FF92F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5B7029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map the strategy.</w:t>
                  </w:r>
                </w:p>
              </w:tc>
            </w:tr>
          </w:tbl>
          <w:p w14:paraId="6A6C758A" w14:textId="77777777" w:rsidR="00A80B95" w:rsidRDefault="00A80B95"/>
        </w:tc>
      </w:tr>
    </w:tbl>
    <w:p w14:paraId="604BA39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73151D63" w14:textId="77777777">
        <w:tc>
          <w:tcPr>
            <w:tcW w:w="200" w:type="pct"/>
          </w:tcPr>
          <w:p w14:paraId="50CFB0C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11.</w:t>
            </w:r>
          </w:p>
        </w:tc>
        <w:tc>
          <w:tcPr>
            <w:tcW w:w="4800" w:type="pct"/>
          </w:tcPr>
          <w:p w14:paraId="4ABE4CE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Which of the following is the correct order of the steps in formulating a total compensation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988"/>
            </w:tblGrid>
            <w:tr w:rsidR="00A80B95" w14:paraId="1A18E698" w14:textId="77777777">
              <w:tc>
                <w:tcPr>
                  <w:tcW w:w="0" w:type="auto"/>
                </w:tcPr>
                <w:p w14:paraId="019884F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33101A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Assess the strategy, implement the strategy, map the strategy, and reassess the strategy.</w:t>
                  </w:r>
                </w:p>
              </w:tc>
            </w:tr>
          </w:tbl>
          <w:p w14:paraId="48531761"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6988"/>
            </w:tblGrid>
            <w:tr w:rsidR="00A80B95" w14:paraId="27BADED2" w14:textId="77777777">
              <w:tc>
                <w:tcPr>
                  <w:tcW w:w="0" w:type="auto"/>
                </w:tcPr>
                <w:p w14:paraId="36B4CCF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128DD3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Assess the strategy, map the strategy, implement the strategy, and reassess the strategy.</w:t>
                  </w:r>
                </w:p>
              </w:tc>
            </w:tr>
          </w:tbl>
          <w:p w14:paraId="4702EA57"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6954"/>
            </w:tblGrid>
            <w:tr w:rsidR="00A80B95" w14:paraId="3B6F36F0" w14:textId="77777777">
              <w:tc>
                <w:tcPr>
                  <w:tcW w:w="0" w:type="auto"/>
                </w:tcPr>
                <w:p w14:paraId="55E4F37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B5C9FE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Map the strategy, implement the strategy, assess the strategy, and reassess the strategy.</w:t>
                  </w:r>
                </w:p>
              </w:tc>
            </w:tr>
          </w:tbl>
          <w:p w14:paraId="349B5CBF"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6954"/>
            </w:tblGrid>
            <w:tr w:rsidR="00A80B95" w14:paraId="7DFC6D42" w14:textId="77777777">
              <w:tc>
                <w:tcPr>
                  <w:tcW w:w="0" w:type="auto"/>
                </w:tcPr>
                <w:p w14:paraId="4741D0C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2F2F70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Map the strategy, assess the strategy, implement the strategy, and reassess the strategy.</w:t>
                  </w:r>
                </w:p>
              </w:tc>
            </w:tr>
          </w:tbl>
          <w:p w14:paraId="57F87E60" w14:textId="77777777" w:rsidR="00A80B95" w:rsidRDefault="00A80B95"/>
        </w:tc>
      </w:tr>
    </w:tbl>
    <w:p w14:paraId="0C154A1E"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4AAE887E" w14:textId="77777777">
        <w:tc>
          <w:tcPr>
            <w:tcW w:w="200" w:type="pct"/>
          </w:tcPr>
          <w:p w14:paraId="27C90AC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12.</w:t>
            </w:r>
          </w:p>
        </w:tc>
        <w:tc>
          <w:tcPr>
            <w:tcW w:w="4800" w:type="pct"/>
          </w:tcPr>
          <w:p w14:paraId="66AF891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Based on the opinions of 10,000 U.S. workers, Hudson found that when given their choice of unconventional benefits, most employees would select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344"/>
            </w:tblGrid>
            <w:tr w:rsidR="00A80B95" w14:paraId="6E44E1D7" w14:textId="77777777">
              <w:tc>
                <w:tcPr>
                  <w:tcW w:w="0" w:type="auto"/>
                </w:tcPr>
                <w:p w14:paraId="772B7A3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9FD878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more supplemental insurance</w:t>
                  </w:r>
                </w:p>
              </w:tc>
            </w:tr>
          </w:tbl>
          <w:p w14:paraId="6398DDDA"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389"/>
            </w:tblGrid>
            <w:tr w:rsidR="00A80B95" w14:paraId="002B829D" w14:textId="77777777">
              <w:tc>
                <w:tcPr>
                  <w:tcW w:w="0" w:type="auto"/>
                </w:tcPr>
                <w:p w14:paraId="7A83F1F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2E7C2D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more job training</w:t>
                  </w:r>
                </w:p>
              </w:tc>
            </w:tr>
          </w:tbl>
          <w:p w14:paraId="203E6AD9"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422"/>
            </w:tblGrid>
            <w:tr w:rsidR="00A80B95" w14:paraId="4718572C" w14:textId="77777777">
              <w:tc>
                <w:tcPr>
                  <w:tcW w:w="0" w:type="auto"/>
                </w:tcPr>
                <w:p w14:paraId="1595C7F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E24713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more flexible work schedule</w:t>
                  </w:r>
                </w:p>
              </w:tc>
            </w:tr>
          </w:tbl>
          <w:p w14:paraId="0BD5070F"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938"/>
            </w:tblGrid>
            <w:tr w:rsidR="00A80B95" w14:paraId="7B50341B" w14:textId="77777777">
              <w:tc>
                <w:tcPr>
                  <w:tcW w:w="0" w:type="auto"/>
                </w:tcPr>
                <w:p w14:paraId="067C764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FD28BF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more personal days and family leave</w:t>
                  </w:r>
                </w:p>
              </w:tc>
            </w:tr>
          </w:tbl>
          <w:p w14:paraId="4EEBE49F" w14:textId="77777777" w:rsidR="00A80B95" w:rsidRDefault="00A80B95"/>
        </w:tc>
      </w:tr>
    </w:tbl>
    <w:p w14:paraId="24B736B9"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736A649F" w14:textId="77777777">
        <w:tc>
          <w:tcPr>
            <w:tcW w:w="200" w:type="pct"/>
          </w:tcPr>
          <w:p w14:paraId="23BB0EB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13.</w:t>
            </w:r>
          </w:p>
        </w:tc>
        <w:tc>
          <w:tcPr>
            <w:tcW w:w="4800" w:type="pct"/>
          </w:tcPr>
          <w:p w14:paraId="5A30E64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According to the Hudson survey, _____ is the single thing that would make 41 percent of the U.S. workers happier.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556"/>
            </w:tblGrid>
            <w:tr w:rsidR="00A80B95" w14:paraId="08A1DE80" w14:textId="77777777">
              <w:tc>
                <w:tcPr>
                  <w:tcW w:w="0" w:type="auto"/>
                </w:tcPr>
                <w:p w14:paraId="20FE796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D8313F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more personal days</w:t>
                  </w:r>
                </w:p>
              </w:tc>
            </w:tr>
          </w:tbl>
          <w:p w14:paraId="44E179F7"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822"/>
            </w:tblGrid>
            <w:tr w:rsidR="00A80B95" w14:paraId="431F9D91" w14:textId="77777777">
              <w:tc>
                <w:tcPr>
                  <w:tcW w:w="0" w:type="auto"/>
                </w:tcPr>
                <w:p w14:paraId="1910CBA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462889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flexible work schedule</w:t>
                  </w:r>
                </w:p>
              </w:tc>
            </w:tr>
          </w:tbl>
          <w:p w14:paraId="2EEC95C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06"/>
            </w:tblGrid>
            <w:tr w:rsidR="00A80B95" w14:paraId="4BF32A4B" w14:textId="77777777">
              <w:tc>
                <w:tcPr>
                  <w:tcW w:w="0" w:type="auto"/>
                </w:tcPr>
                <w:p w14:paraId="453B8FF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90E12C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more money</w:t>
                  </w:r>
                </w:p>
              </w:tc>
            </w:tr>
          </w:tbl>
          <w:p w14:paraId="4AAA5C75"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811"/>
            </w:tblGrid>
            <w:tr w:rsidR="00A80B95" w14:paraId="6AA64227" w14:textId="77777777">
              <w:tc>
                <w:tcPr>
                  <w:tcW w:w="0" w:type="auto"/>
                </w:tcPr>
                <w:p w14:paraId="04A9CCD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1245A3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better health insurance</w:t>
                  </w:r>
                </w:p>
              </w:tc>
            </w:tr>
          </w:tbl>
          <w:p w14:paraId="0744BF45" w14:textId="77777777" w:rsidR="00A80B95" w:rsidRDefault="00A80B95"/>
        </w:tc>
      </w:tr>
    </w:tbl>
    <w:p w14:paraId="53A32E8F"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65BCF0F" w14:textId="77777777">
        <w:tc>
          <w:tcPr>
            <w:tcW w:w="200" w:type="pct"/>
          </w:tcPr>
          <w:p w14:paraId="363DF51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14.</w:t>
            </w:r>
          </w:p>
        </w:tc>
        <w:tc>
          <w:tcPr>
            <w:tcW w:w="4800" w:type="pct"/>
          </w:tcPr>
          <w:p w14:paraId="01F08F1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Which of the following statements regarding allowing employees a choice in their pay mix is NOT true?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405"/>
            </w:tblGrid>
            <w:tr w:rsidR="00A80B95" w14:paraId="676B46CD" w14:textId="77777777">
              <w:tc>
                <w:tcPr>
                  <w:tcW w:w="0" w:type="auto"/>
                </w:tcPr>
                <w:p w14:paraId="04ACF72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A92A90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Allowing employees their choice is difficult to manage</w:t>
                  </w:r>
                </w:p>
              </w:tc>
            </w:tr>
          </w:tbl>
          <w:p w14:paraId="19880C4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6154"/>
            </w:tblGrid>
            <w:tr w:rsidR="00A80B95" w14:paraId="27B5DD9B" w14:textId="77777777">
              <w:tc>
                <w:tcPr>
                  <w:tcW w:w="0" w:type="auto"/>
                </w:tcPr>
                <w:p w14:paraId="134CBA0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18A0A3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Allowing employees their choice is easy for competitor companies to imitate</w:t>
                  </w:r>
                </w:p>
              </w:tc>
            </w:tr>
          </w:tbl>
          <w:p w14:paraId="07035B0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6349"/>
            </w:tblGrid>
            <w:tr w:rsidR="00A80B95" w14:paraId="6B3575E1" w14:textId="77777777">
              <w:tc>
                <w:tcPr>
                  <w:tcW w:w="0" w:type="auto"/>
                </w:tcPr>
                <w:p w14:paraId="26C8DB9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29D64E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Providing unlimited choices for employees to choose from is difficult to design</w:t>
                  </w:r>
                </w:p>
              </w:tc>
            </w:tr>
          </w:tbl>
          <w:p w14:paraId="7CF82D8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822"/>
            </w:tblGrid>
            <w:tr w:rsidR="00A80B95" w14:paraId="2CC6EAA3" w14:textId="77777777">
              <w:tc>
                <w:tcPr>
                  <w:tcW w:w="0" w:type="auto"/>
                </w:tcPr>
                <w:p w14:paraId="57F701F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A14031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Providing too many choices can confuse people</w:t>
                  </w:r>
                </w:p>
              </w:tc>
            </w:tr>
          </w:tbl>
          <w:p w14:paraId="662436EB" w14:textId="77777777" w:rsidR="00A80B95" w:rsidRDefault="00A80B95"/>
        </w:tc>
      </w:tr>
    </w:tbl>
    <w:p w14:paraId="5B232553"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760EFB1C" w14:textId="77777777">
        <w:tc>
          <w:tcPr>
            <w:tcW w:w="200" w:type="pct"/>
          </w:tcPr>
          <w:p w14:paraId="6E5BC7C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15.</w:t>
            </w:r>
          </w:p>
        </w:tc>
        <w:tc>
          <w:tcPr>
            <w:tcW w:w="4800" w:type="pct"/>
          </w:tcPr>
          <w:p w14:paraId="520CFDD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Union preferences are a major factor in _____ a total compensation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111"/>
            </w:tblGrid>
            <w:tr w:rsidR="00A80B95" w14:paraId="2BEA700E" w14:textId="77777777">
              <w:tc>
                <w:tcPr>
                  <w:tcW w:w="0" w:type="auto"/>
                </w:tcPr>
                <w:p w14:paraId="57729FA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364C51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implementing</w:t>
                  </w:r>
                </w:p>
              </w:tc>
            </w:tr>
          </w:tbl>
          <w:p w14:paraId="5BD99B5B"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900"/>
            </w:tblGrid>
            <w:tr w:rsidR="00A80B95" w14:paraId="40F1EDC0" w14:textId="77777777">
              <w:tc>
                <w:tcPr>
                  <w:tcW w:w="0" w:type="auto"/>
                </w:tcPr>
                <w:p w14:paraId="4629DCD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F09AB0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reassessing</w:t>
                  </w:r>
                </w:p>
              </w:tc>
            </w:tr>
          </w:tbl>
          <w:p w14:paraId="1C3AB4E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745"/>
            </w:tblGrid>
            <w:tr w:rsidR="00A80B95" w14:paraId="5A62749D" w14:textId="77777777">
              <w:tc>
                <w:tcPr>
                  <w:tcW w:w="0" w:type="auto"/>
                </w:tcPr>
                <w:p w14:paraId="133B70D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A65B1C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assessing</w:t>
                  </w:r>
                </w:p>
              </w:tc>
            </w:tr>
          </w:tbl>
          <w:p w14:paraId="0E2089E6"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700"/>
            </w:tblGrid>
            <w:tr w:rsidR="00A80B95" w14:paraId="6637D18F" w14:textId="77777777">
              <w:tc>
                <w:tcPr>
                  <w:tcW w:w="0" w:type="auto"/>
                </w:tcPr>
                <w:p w14:paraId="1156EE6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F03F76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mapping</w:t>
                  </w:r>
                </w:p>
              </w:tc>
            </w:tr>
          </w:tbl>
          <w:p w14:paraId="066F474D" w14:textId="77777777" w:rsidR="00A80B95" w:rsidRDefault="00A80B95"/>
        </w:tc>
      </w:tr>
    </w:tbl>
    <w:p w14:paraId="37C44C78"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4340D709" w14:textId="77777777">
        <w:tc>
          <w:tcPr>
            <w:tcW w:w="200" w:type="pct"/>
          </w:tcPr>
          <w:p w14:paraId="00B675A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16.</w:t>
            </w:r>
          </w:p>
        </w:tc>
        <w:tc>
          <w:tcPr>
            <w:tcW w:w="4800" w:type="pct"/>
          </w:tcPr>
          <w:p w14:paraId="72CB79C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 mapping a total compensation strategy, the question of how important compensation is in the overall HR strategy is part of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11"/>
            </w:tblGrid>
            <w:tr w:rsidR="00A80B95" w14:paraId="5F373BF0" w14:textId="77777777">
              <w:tc>
                <w:tcPr>
                  <w:tcW w:w="0" w:type="auto"/>
                </w:tcPr>
                <w:p w14:paraId="030AB9E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D8AC1B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objectives</w:t>
                  </w:r>
                </w:p>
              </w:tc>
            </w:tr>
          </w:tbl>
          <w:p w14:paraId="65035395"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61"/>
            </w:tblGrid>
            <w:tr w:rsidR="00A80B95" w14:paraId="4FD5B8A9" w14:textId="77777777">
              <w:tc>
                <w:tcPr>
                  <w:tcW w:w="0" w:type="auto"/>
                </w:tcPr>
                <w:p w14:paraId="4BAA5C7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1A9F2D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internal alignment</w:t>
                  </w:r>
                </w:p>
              </w:tc>
            </w:tr>
          </w:tbl>
          <w:p w14:paraId="5519F8B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983"/>
            </w:tblGrid>
            <w:tr w:rsidR="00A80B95" w14:paraId="4D71E3E9" w14:textId="77777777">
              <w:tc>
                <w:tcPr>
                  <w:tcW w:w="0" w:type="auto"/>
                </w:tcPr>
                <w:p w14:paraId="6067961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0F4E13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external competitiveness</w:t>
                  </w:r>
                </w:p>
              </w:tc>
            </w:tr>
          </w:tbl>
          <w:p w14:paraId="25413A10"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894"/>
            </w:tblGrid>
            <w:tr w:rsidR="00A80B95" w14:paraId="078B9A72" w14:textId="77777777">
              <w:tc>
                <w:tcPr>
                  <w:tcW w:w="0" w:type="auto"/>
                </w:tcPr>
                <w:p w14:paraId="525D43A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EF8BD8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corporate responsibility</w:t>
                  </w:r>
                </w:p>
              </w:tc>
            </w:tr>
          </w:tbl>
          <w:p w14:paraId="11B0B5F3" w14:textId="77777777" w:rsidR="00A80B95" w:rsidRDefault="00A80B95"/>
        </w:tc>
      </w:tr>
    </w:tbl>
    <w:p w14:paraId="2986511B"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0F268C32" w14:textId="77777777">
        <w:tc>
          <w:tcPr>
            <w:tcW w:w="200" w:type="pct"/>
          </w:tcPr>
          <w:p w14:paraId="20E254A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17.</w:t>
            </w:r>
          </w:p>
        </w:tc>
        <w:tc>
          <w:tcPr>
            <w:tcW w:w="4800" w:type="pct"/>
          </w:tcPr>
          <w:p w14:paraId="25D7187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_____ refers to openness and communication about pay.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089"/>
            </w:tblGrid>
            <w:tr w:rsidR="00A80B95" w14:paraId="7311492E" w14:textId="77777777">
              <w:tc>
                <w:tcPr>
                  <w:tcW w:w="0" w:type="auto"/>
                </w:tcPr>
                <w:p w14:paraId="47D32A4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B08FE5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Transparency</w:t>
                  </w:r>
                </w:p>
              </w:tc>
            </w:tr>
          </w:tbl>
          <w:p w14:paraId="79316F2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878"/>
            </w:tblGrid>
            <w:tr w:rsidR="00A80B95" w14:paraId="67E85533" w14:textId="77777777">
              <w:tc>
                <w:tcPr>
                  <w:tcW w:w="0" w:type="auto"/>
                </w:tcPr>
                <w:p w14:paraId="78823EB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7AC4BE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Ownership</w:t>
                  </w:r>
                </w:p>
              </w:tc>
            </w:tr>
          </w:tbl>
          <w:p w14:paraId="57196A8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956"/>
            </w:tblGrid>
            <w:tr w:rsidR="00A80B95" w14:paraId="4A1236A6" w14:textId="77777777">
              <w:tc>
                <w:tcPr>
                  <w:tcW w:w="0" w:type="auto"/>
                </w:tcPr>
                <w:p w14:paraId="0518B78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046756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Prominence</w:t>
                  </w:r>
                </w:p>
              </w:tc>
            </w:tr>
          </w:tbl>
          <w:p w14:paraId="37C7566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800"/>
            </w:tblGrid>
            <w:tr w:rsidR="00A80B95" w14:paraId="4092A7CF" w14:textId="77777777">
              <w:tc>
                <w:tcPr>
                  <w:tcW w:w="0" w:type="auto"/>
                </w:tcPr>
                <w:p w14:paraId="754B381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1B38F7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Centrality</w:t>
                  </w:r>
                </w:p>
              </w:tc>
            </w:tr>
          </w:tbl>
          <w:p w14:paraId="553C8E29" w14:textId="77777777" w:rsidR="00A80B95" w:rsidRDefault="00A80B95"/>
        </w:tc>
      </w:tr>
    </w:tbl>
    <w:p w14:paraId="54DD10B6"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4EC600B3" w14:textId="77777777">
        <w:tc>
          <w:tcPr>
            <w:tcW w:w="200" w:type="pct"/>
          </w:tcPr>
          <w:p w14:paraId="3FD6F8F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18.</w:t>
            </w:r>
          </w:p>
        </w:tc>
        <w:tc>
          <w:tcPr>
            <w:tcW w:w="4800" w:type="pct"/>
          </w:tcPr>
          <w:p w14:paraId="35194C2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 xml:space="preserve">_____ is the measure of how important total compensation </w:t>
            </w:r>
            <w:proofErr w:type="gramStart"/>
            <w:r>
              <w:rPr>
                <w:rFonts w:ascii="Times,Times New Roman,Times-Rom" w:eastAsia="Times,Times New Roman,Times-Rom" w:hAnsi="Times,Times New Roman,Times-Rom" w:cs="Times,Times New Roman,Times-Rom"/>
                <w:color w:val="000000"/>
                <w:sz w:val="20"/>
              </w:rPr>
              <w:t>is</w:t>
            </w:r>
            <w:proofErr w:type="gramEnd"/>
            <w:r>
              <w:rPr>
                <w:rFonts w:ascii="Times,Times New Roman,Times-Rom" w:eastAsia="Times,Times New Roman,Times-Rom" w:hAnsi="Times,Times New Roman,Times-Rom" w:cs="Times,Times New Roman,Times-Rom"/>
                <w:color w:val="000000"/>
                <w:sz w:val="20"/>
              </w:rPr>
              <w:t xml:space="preserve"> in the overall HR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334"/>
            </w:tblGrid>
            <w:tr w:rsidR="00A80B95" w14:paraId="45DEBCFF" w14:textId="77777777">
              <w:tc>
                <w:tcPr>
                  <w:tcW w:w="0" w:type="auto"/>
                </w:tcPr>
                <w:p w14:paraId="268B781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F8BEBB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Competitiveness</w:t>
                  </w:r>
                </w:p>
              </w:tc>
            </w:tr>
          </w:tbl>
          <w:p w14:paraId="0D056399"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956"/>
            </w:tblGrid>
            <w:tr w:rsidR="00A80B95" w14:paraId="71671D3E" w14:textId="77777777">
              <w:tc>
                <w:tcPr>
                  <w:tcW w:w="0" w:type="auto"/>
                </w:tcPr>
                <w:p w14:paraId="22CA99B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177864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Prominence</w:t>
                  </w:r>
                </w:p>
              </w:tc>
            </w:tr>
          </w:tbl>
          <w:p w14:paraId="1BD9D05B"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800"/>
            </w:tblGrid>
            <w:tr w:rsidR="00A80B95" w14:paraId="114868E5" w14:textId="77777777">
              <w:tc>
                <w:tcPr>
                  <w:tcW w:w="0" w:type="auto"/>
                </w:tcPr>
                <w:p w14:paraId="0E1AFE3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C973E9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Centrality</w:t>
                  </w:r>
                </w:p>
              </w:tc>
            </w:tr>
          </w:tbl>
          <w:p w14:paraId="21ECC45A"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878"/>
            </w:tblGrid>
            <w:tr w:rsidR="00A80B95" w14:paraId="468D0C6F" w14:textId="77777777">
              <w:tc>
                <w:tcPr>
                  <w:tcW w:w="0" w:type="auto"/>
                </w:tcPr>
                <w:p w14:paraId="13357C2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5E8944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Ownership</w:t>
                  </w:r>
                </w:p>
              </w:tc>
            </w:tr>
          </w:tbl>
          <w:p w14:paraId="2C22D159" w14:textId="77777777" w:rsidR="00A80B95" w:rsidRDefault="00A80B95"/>
        </w:tc>
      </w:tr>
    </w:tbl>
    <w:p w14:paraId="1D15A3CD"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20651347" w14:textId="77777777">
        <w:tc>
          <w:tcPr>
            <w:tcW w:w="200" w:type="pct"/>
          </w:tcPr>
          <w:p w14:paraId="6239C1F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19.</w:t>
            </w:r>
          </w:p>
        </w:tc>
        <w:tc>
          <w:tcPr>
            <w:tcW w:w="4800" w:type="pct"/>
          </w:tcPr>
          <w:p w14:paraId="5CD3206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The role non-HR managers play in making pay decisions is called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34"/>
            </w:tblGrid>
            <w:tr w:rsidR="00A80B95" w14:paraId="59EE66D9" w14:textId="77777777">
              <w:tc>
                <w:tcPr>
                  <w:tcW w:w="0" w:type="auto"/>
                </w:tcPr>
                <w:p w14:paraId="2A8F236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04DF64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ownership</w:t>
                  </w:r>
                </w:p>
              </w:tc>
            </w:tr>
          </w:tbl>
          <w:p w14:paraId="29EC773D"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22"/>
            </w:tblGrid>
            <w:tr w:rsidR="00A80B95" w14:paraId="4F7DE7B3" w14:textId="77777777">
              <w:tc>
                <w:tcPr>
                  <w:tcW w:w="0" w:type="auto"/>
                </w:tcPr>
                <w:p w14:paraId="6FA721E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9CD2E8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transparency</w:t>
                  </w:r>
                </w:p>
              </w:tc>
            </w:tr>
          </w:tbl>
          <w:p w14:paraId="2C2E99F7"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889"/>
            </w:tblGrid>
            <w:tr w:rsidR="00A80B95" w14:paraId="0A0E689E" w14:textId="77777777">
              <w:tc>
                <w:tcPr>
                  <w:tcW w:w="0" w:type="auto"/>
                </w:tcPr>
                <w:p w14:paraId="12D56DB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0DE451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technology</w:t>
                  </w:r>
                </w:p>
              </w:tc>
            </w:tr>
          </w:tbl>
          <w:p w14:paraId="65D02B45"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449"/>
            </w:tblGrid>
            <w:tr w:rsidR="00A80B95" w14:paraId="0D570E8B" w14:textId="77777777">
              <w:tc>
                <w:tcPr>
                  <w:tcW w:w="0" w:type="auto"/>
                </w:tcPr>
                <w:p w14:paraId="7E18E6E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C5F414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decentralized decision-making</w:t>
                  </w:r>
                </w:p>
              </w:tc>
            </w:tr>
          </w:tbl>
          <w:p w14:paraId="5FD59940" w14:textId="77777777" w:rsidR="00A80B95" w:rsidRDefault="00A80B95"/>
        </w:tc>
      </w:tr>
    </w:tbl>
    <w:p w14:paraId="60A15B44"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68AFCB4" w14:textId="77777777">
        <w:tc>
          <w:tcPr>
            <w:tcW w:w="200" w:type="pct"/>
          </w:tcPr>
          <w:p w14:paraId="29371CB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20.</w:t>
            </w:r>
          </w:p>
        </w:tc>
        <w:tc>
          <w:tcPr>
            <w:tcW w:w="4800" w:type="pct"/>
          </w:tcPr>
          <w:p w14:paraId="425475B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Issues of transparency, technology, and choice are most closely associated with the _____ aspect of mapping a total compensation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11"/>
            </w:tblGrid>
            <w:tr w:rsidR="00A80B95" w14:paraId="06DA6BAE" w14:textId="77777777">
              <w:tc>
                <w:tcPr>
                  <w:tcW w:w="0" w:type="auto"/>
                </w:tcPr>
                <w:p w14:paraId="3D35996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C4B7BD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objectives</w:t>
                  </w:r>
                </w:p>
              </w:tc>
            </w:tr>
          </w:tbl>
          <w:p w14:paraId="0461A8C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22"/>
            </w:tblGrid>
            <w:tr w:rsidR="00A80B95" w14:paraId="0CCFD05B" w14:textId="77777777">
              <w:tc>
                <w:tcPr>
                  <w:tcW w:w="0" w:type="auto"/>
                </w:tcPr>
                <w:p w14:paraId="3193FD4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569899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management</w:t>
                  </w:r>
                </w:p>
              </w:tc>
            </w:tr>
          </w:tbl>
          <w:p w14:paraId="1B78E184"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883"/>
            </w:tblGrid>
            <w:tr w:rsidR="00A80B95" w14:paraId="6596C6B0" w14:textId="77777777">
              <w:tc>
                <w:tcPr>
                  <w:tcW w:w="0" w:type="auto"/>
                </w:tcPr>
                <w:p w14:paraId="0770501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ABDFCC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employee contributions</w:t>
                  </w:r>
                </w:p>
              </w:tc>
            </w:tr>
          </w:tbl>
          <w:p w14:paraId="645145E5"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461"/>
            </w:tblGrid>
            <w:tr w:rsidR="00A80B95" w14:paraId="7DB16BFF" w14:textId="77777777">
              <w:tc>
                <w:tcPr>
                  <w:tcW w:w="0" w:type="auto"/>
                </w:tcPr>
                <w:p w14:paraId="1CF35AF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EF5FB2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internal alignment</w:t>
                  </w:r>
                </w:p>
              </w:tc>
            </w:tr>
          </w:tbl>
          <w:p w14:paraId="1A890B80" w14:textId="77777777" w:rsidR="00A80B95" w:rsidRDefault="00A80B95"/>
        </w:tc>
      </w:tr>
    </w:tbl>
    <w:p w14:paraId="6D0D38A4"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4168FE57" w14:textId="77777777">
        <w:tc>
          <w:tcPr>
            <w:tcW w:w="200" w:type="pct"/>
          </w:tcPr>
          <w:p w14:paraId="2F42CEB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21.</w:t>
            </w:r>
          </w:p>
        </w:tc>
        <w:tc>
          <w:tcPr>
            <w:tcW w:w="4800" w:type="pct"/>
          </w:tcPr>
          <w:p w14:paraId="3100DB9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Career growth, hierarchy, and flexible design are most closely associated with the _____ aspect of mapping a total compensation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11"/>
            </w:tblGrid>
            <w:tr w:rsidR="00A80B95" w14:paraId="375A2A03" w14:textId="77777777">
              <w:tc>
                <w:tcPr>
                  <w:tcW w:w="0" w:type="auto"/>
                </w:tcPr>
                <w:p w14:paraId="08F4B73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F24F1B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objectives</w:t>
                  </w:r>
                </w:p>
              </w:tc>
            </w:tr>
          </w:tbl>
          <w:p w14:paraId="190A8CD5"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61"/>
            </w:tblGrid>
            <w:tr w:rsidR="00A80B95" w14:paraId="2CDD3093" w14:textId="77777777">
              <w:tc>
                <w:tcPr>
                  <w:tcW w:w="0" w:type="auto"/>
                </w:tcPr>
                <w:p w14:paraId="44C995C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482E6C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internal alignment</w:t>
                  </w:r>
                </w:p>
              </w:tc>
            </w:tr>
          </w:tbl>
          <w:p w14:paraId="3C9D32A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983"/>
            </w:tblGrid>
            <w:tr w:rsidR="00A80B95" w14:paraId="09326F29" w14:textId="77777777">
              <w:tc>
                <w:tcPr>
                  <w:tcW w:w="0" w:type="auto"/>
                </w:tcPr>
                <w:p w14:paraId="75ADBDF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55D592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external competitiveness</w:t>
                  </w:r>
                </w:p>
              </w:tc>
            </w:tr>
          </w:tbl>
          <w:p w14:paraId="6EDF35A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883"/>
            </w:tblGrid>
            <w:tr w:rsidR="00A80B95" w14:paraId="5192181B" w14:textId="77777777">
              <w:tc>
                <w:tcPr>
                  <w:tcW w:w="0" w:type="auto"/>
                </w:tcPr>
                <w:p w14:paraId="04197B7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0A2688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employee contributions</w:t>
                  </w:r>
                </w:p>
              </w:tc>
            </w:tr>
          </w:tbl>
          <w:p w14:paraId="6CB39BB2" w14:textId="77777777" w:rsidR="00A80B95" w:rsidRDefault="00A80B95"/>
        </w:tc>
      </w:tr>
    </w:tbl>
    <w:p w14:paraId="73F2210D"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8E09023" w14:textId="77777777">
        <w:tc>
          <w:tcPr>
            <w:tcW w:w="200" w:type="pct"/>
          </w:tcPr>
          <w:p w14:paraId="2AEADA9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22.</w:t>
            </w:r>
          </w:p>
        </w:tc>
        <w:tc>
          <w:tcPr>
            <w:tcW w:w="4800" w:type="pct"/>
          </w:tcPr>
          <w:p w14:paraId="0ECFEDC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Which of the following is NOT included in a strategy map?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17"/>
            </w:tblGrid>
            <w:tr w:rsidR="00A80B95" w14:paraId="0253666F" w14:textId="77777777">
              <w:tc>
                <w:tcPr>
                  <w:tcW w:w="0" w:type="auto"/>
                </w:tcPr>
                <w:p w14:paraId="59E1C3D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5239D3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External competitiveness</w:t>
                  </w:r>
                </w:p>
              </w:tc>
            </w:tr>
          </w:tbl>
          <w:p w14:paraId="548D51D1"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45"/>
            </w:tblGrid>
            <w:tr w:rsidR="00A80B95" w14:paraId="3CC69E3D" w14:textId="77777777">
              <w:tc>
                <w:tcPr>
                  <w:tcW w:w="0" w:type="auto"/>
                </w:tcPr>
                <w:p w14:paraId="4C88A02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076131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Management</w:t>
                  </w:r>
                </w:p>
              </w:tc>
            </w:tr>
          </w:tbl>
          <w:p w14:paraId="2AB157F0"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128"/>
            </w:tblGrid>
            <w:tr w:rsidR="00A80B95" w14:paraId="1AC5BEF5" w14:textId="77777777">
              <w:tc>
                <w:tcPr>
                  <w:tcW w:w="0" w:type="auto"/>
                </w:tcPr>
                <w:p w14:paraId="70875A7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3A7787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HR alignment</w:t>
                  </w:r>
                </w:p>
              </w:tc>
            </w:tr>
          </w:tbl>
          <w:p w14:paraId="2F3B804A"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917"/>
            </w:tblGrid>
            <w:tr w:rsidR="00A80B95" w14:paraId="637DA0C9" w14:textId="77777777">
              <w:tc>
                <w:tcPr>
                  <w:tcW w:w="0" w:type="auto"/>
                </w:tcPr>
                <w:p w14:paraId="18B5751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458F36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Employee contributions</w:t>
                  </w:r>
                </w:p>
              </w:tc>
            </w:tr>
          </w:tbl>
          <w:p w14:paraId="658E22F9" w14:textId="77777777" w:rsidR="00A80B95" w:rsidRDefault="00A80B95"/>
        </w:tc>
      </w:tr>
    </w:tbl>
    <w:p w14:paraId="7A0654D8"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0ECDA6E2" w14:textId="77777777">
        <w:tc>
          <w:tcPr>
            <w:tcW w:w="200" w:type="pct"/>
          </w:tcPr>
          <w:p w14:paraId="5FF1E34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23.</w:t>
            </w:r>
          </w:p>
        </w:tc>
        <w:tc>
          <w:tcPr>
            <w:tcW w:w="4800" w:type="pct"/>
          </w:tcPr>
          <w:p w14:paraId="5DA8B13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Which of the following is NOT a test of whether a pay strategy is a source of competitive advantage?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184"/>
            </w:tblGrid>
            <w:tr w:rsidR="00A80B95" w14:paraId="4AD49C46" w14:textId="77777777">
              <w:tc>
                <w:tcPr>
                  <w:tcW w:w="0" w:type="auto"/>
                </w:tcPr>
                <w:p w14:paraId="2BA2B0E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B69F47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Alignment test</w:t>
                  </w:r>
                </w:p>
              </w:tc>
            </w:tr>
          </w:tbl>
          <w:p w14:paraId="597C0CD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805"/>
            </w:tblGrid>
            <w:tr w:rsidR="00A80B95" w14:paraId="0C2E4DE8" w14:textId="77777777">
              <w:tc>
                <w:tcPr>
                  <w:tcW w:w="0" w:type="auto"/>
                </w:tcPr>
                <w:p w14:paraId="07062F3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34D010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Cost-effectiveness test</w:t>
                  </w:r>
                </w:p>
              </w:tc>
            </w:tr>
          </w:tbl>
          <w:p w14:paraId="676F6C4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517"/>
            </w:tblGrid>
            <w:tr w:rsidR="00A80B95" w14:paraId="2D75333A" w14:textId="77777777">
              <w:tc>
                <w:tcPr>
                  <w:tcW w:w="0" w:type="auto"/>
                </w:tcPr>
                <w:p w14:paraId="38991BE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4D07DC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Differentiation test</w:t>
                  </w:r>
                </w:p>
              </w:tc>
            </w:tr>
          </w:tbl>
          <w:p w14:paraId="043AF0F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528"/>
            </w:tblGrid>
            <w:tr w:rsidR="00A80B95" w14:paraId="1533C3F0" w14:textId="77777777">
              <w:tc>
                <w:tcPr>
                  <w:tcW w:w="0" w:type="auto"/>
                </w:tcPr>
                <w:p w14:paraId="643A223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53FA1E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Value-addition test</w:t>
                  </w:r>
                </w:p>
              </w:tc>
            </w:tr>
          </w:tbl>
          <w:p w14:paraId="7DF0828F" w14:textId="77777777" w:rsidR="00A80B95" w:rsidRDefault="00A80B95"/>
        </w:tc>
      </w:tr>
    </w:tbl>
    <w:p w14:paraId="0287D431"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6970B8D3" w14:textId="77777777">
        <w:tc>
          <w:tcPr>
            <w:tcW w:w="200" w:type="pct"/>
          </w:tcPr>
          <w:p w14:paraId="2FE4161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24.</w:t>
            </w:r>
          </w:p>
        </w:tc>
        <w:tc>
          <w:tcPr>
            <w:tcW w:w="4800" w:type="pct"/>
          </w:tcPr>
          <w:p w14:paraId="5C307CB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Which of the following tests of competitive advantage is probably the easiest test to pass?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184"/>
            </w:tblGrid>
            <w:tr w:rsidR="00A80B95" w14:paraId="49A7E3AD" w14:textId="77777777">
              <w:tc>
                <w:tcPr>
                  <w:tcW w:w="0" w:type="auto"/>
                </w:tcPr>
                <w:p w14:paraId="4B2CB1A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CA8FAB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Alignment test</w:t>
                  </w:r>
                </w:p>
              </w:tc>
            </w:tr>
          </w:tbl>
          <w:p w14:paraId="48D6347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517"/>
            </w:tblGrid>
            <w:tr w:rsidR="00A80B95" w14:paraId="24F36719" w14:textId="77777777">
              <w:tc>
                <w:tcPr>
                  <w:tcW w:w="0" w:type="auto"/>
                </w:tcPr>
                <w:p w14:paraId="5CA7CA8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C110B8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Differentiation test</w:t>
                  </w:r>
                </w:p>
              </w:tc>
            </w:tr>
          </w:tbl>
          <w:p w14:paraId="28C70100"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206"/>
            </w:tblGrid>
            <w:tr w:rsidR="00A80B95" w14:paraId="68047773" w14:textId="77777777">
              <w:tc>
                <w:tcPr>
                  <w:tcW w:w="0" w:type="auto"/>
                </w:tcPr>
                <w:p w14:paraId="757E2B7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455BB7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Integration test</w:t>
                  </w:r>
                </w:p>
              </w:tc>
            </w:tr>
          </w:tbl>
          <w:p w14:paraId="0E6766B9"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528"/>
            </w:tblGrid>
            <w:tr w:rsidR="00A80B95" w14:paraId="7C57AA80" w14:textId="77777777">
              <w:tc>
                <w:tcPr>
                  <w:tcW w:w="0" w:type="auto"/>
                </w:tcPr>
                <w:p w14:paraId="2FDC88E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A7D84A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Value-addition test</w:t>
                  </w:r>
                </w:p>
              </w:tc>
            </w:tr>
          </w:tbl>
          <w:p w14:paraId="4A34DF8B" w14:textId="77777777" w:rsidR="00A80B95" w:rsidRDefault="00A80B95"/>
        </w:tc>
      </w:tr>
    </w:tbl>
    <w:p w14:paraId="246F74FC"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2ABFE2D4" w14:textId="77777777">
        <w:tc>
          <w:tcPr>
            <w:tcW w:w="200" w:type="pct"/>
          </w:tcPr>
          <w:p w14:paraId="62E7A47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25.</w:t>
            </w:r>
          </w:p>
        </w:tc>
        <w:tc>
          <w:tcPr>
            <w:tcW w:w="4800" w:type="pct"/>
          </w:tcPr>
          <w:p w14:paraId="6B9D368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The alignment test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689"/>
            </w:tblGrid>
            <w:tr w:rsidR="00A80B95" w14:paraId="45B628F6" w14:textId="77777777">
              <w:tc>
                <w:tcPr>
                  <w:tcW w:w="0" w:type="auto"/>
                </w:tcPr>
                <w:p w14:paraId="0942D0D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3516C5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is difficult to imitate.</w:t>
                  </w:r>
                </w:p>
              </w:tc>
            </w:tr>
          </w:tbl>
          <w:p w14:paraId="784E39A9"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939"/>
            </w:tblGrid>
            <w:tr w:rsidR="00A80B95" w14:paraId="71B5B0B4" w14:textId="77777777">
              <w:tc>
                <w:tcPr>
                  <w:tcW w:w="0" w:type="auto"/>
                </w:tcPr>
                <w:p w14:paraId="6C06EF7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11EB29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is the most difficult test.</w:t>
                  </w:r>
                </w:p>
              </w:tc>
            </w:tr>
          </w:tbl>
          <w:p w14:paraId="6248DA8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511"/>
            </w:tblGrid>
            <w:tr w:rsidR="00A80B95" w14:paraId="26026699" w14:textId="77777777">
              <w:tc>
                <w:tcPr>
                  <w:tcW w:w="0" w:type="auto"/>
                </w:tcPr>
                <w:p w14:paraId="1FF4780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0ADC8F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helps ensure passing the differentiation test.</w:t>
                  </w:r>
                </w:p>
              </w:tc>
            </w:tr>
          </w:tbl>
          <w:p w14:paraId="4526B30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4360"/>
            </w:tblGrid>
            <w:tr w:rsidR="00A80B95" w14:paraId="3415E7F1" w14:textId="77777777">
              <w:tc>
                <w:tcPr>
                  <w:tcW w:w="0" w:type="auto"/>
                </w:tcPr>
                <w:p w14:paraId="78AF08C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DF03B0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becomes difficult if the differentiation test is not clear.</w:t>
                  </w:r>
                </w:p>
              </w:tc>
            </w:tr>
          </w:tbl>
          <w:p w14:paraId="476FE563" w14:textId="77777777" w:rsidR="00A80B95" w:rsidRDefault="00A80B95"/>
        </w:tc>
      </w:tr>
    </w:tbl>
    <w:p w14:paraId="1E6DAD05"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3E1B8B73" w14:textId="77777777">
        <w:tc>
          <w:tcPr>
            <w:tcW w:w="200" w:type="pct"/>
          </w:tcPr>
          <w:p w14:paraId="70934FA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26.</w:t>
            </w:r>
          </w:p>
        </w:tc>
        <w:tc>
          <w:tcPr>
            <w:tcW w:w="4800" w:type="pct"/>
          </w:tcPr>
          <w:p w14:paraId="5E64051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Trying to measure an ROI for any compensation strategy implies that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105"/>
            </w:tblGrid>
            <w:tr w:rsidR="00A80B95" w14:paraId="1BB40A6D" w14:textId="77777777">
              <w:tc>
                <w:tcPr>
                  <w:tcW w:w="0" w:type="auto"/>
                </w:tcPr>
                <w:p w14:paraId="3E246FE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6E64A1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it is possible to align and differentiate and still fail to add value.</w:t>
                  </w:r>
                </w:p>
              </w:tc>
            </w:tr>
          </w:tbl>
          <w:p w14:paraId="6500BD6E"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5268"/>
            </w:tblGrid>
            <w:tr w:rsidR="00A80B95" w14:paraId="61892CA6" w14:textId="77777777">
              <w:tc>
                <w:tcPr>
                  <w:tcW w:w="0" w:type="auto"/>
                </w:tcPr>
                <w:p w14:paraId="687009E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D383D0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 xml:space="preserve">people are "human capital," </w:t>
                  </w:r>
                  <w:proofErr w:type="gramStart"/>
                  <w:r>
                    <w:rPr>
                      <w:rFonts w:ascii="Times,Times New Roman,Times-Rom" w:eastAsia="Times,Times New Roman,Times-Rom" w:hAnsi="Times,Times New Roman,Times-Rom" w:cs="Times,Times New Roman,Times-Rom"/>
                      <w:color w:val="000000"/>
                      <w:sz w:val="20"/>
                    </w:rPr>
                    <w:t>similar to</w:t>
                  </w:r>
                  <w:proofErr w:type="gramEnd"/>
                  <w:r>
                    <w:rPr>
                      <w:rFonts w:ascii="Times,Times New Roman,Times-Rom" w:eastAsia="Times,Times New Roman,Times-Rom" w:hAnsi="Times,Times New Roman,Times-Rom" w:cs="Times,Times New Roman,Times-Rom"/>
                      <w:color w:val="000000"/>
                      <w:sz w:val="20"/>
                    </w:rPr>
                    <w:t xml:space="preserve"> other factors of production.</w:t>
                  </w:r>
                </w:p>
              </w:tc>
            </w:tr>
          </w:tbl>
          <w:p w14:paraId="6682BB9D"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017"/>
            </w:tblGrid>
            <w:tr w:rsidR="00A80B95" w14:paraId="42499120" w14:textId="77777777">
              <w:tc>
                <w:tcPr>
                  <w:tcW w:w="0" w:type="auto"/>
                </w:tcPr>
                <w:p w14:paraId="406451A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39E12F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adding value is the most difficult test.</w:t>
                  </w:r>
                </w:p>
              </w:tc>
            </w:tr>
          </w:tbl>
          <w:p w14:paraId="1B514FD8"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4338"/>
            </w:tblGrid>
            <w:tr w:rsidR="00A80B95" w14:paraId="7FD6D8D3" w14:textId="77777777">
              <w:tc>
                <w:tcPr>
                  <w:tcW w:w="0" w:type="auto"/>
                </w:tcPr>
                <w:p w14:paraId="1970D56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8B8AD2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 xml:space="preserve">value created </w:t>
                  </w:r>
                  <w:proofErr w:type="gramStart"/>
                  <w:r>
                    <w:rPr>
                      <w:rFonts w:ascii="Times,Times New Roman,Times-Rom" w:eastAsia="Times,Times New Roman,Times-Rom" w:hAnsi="Times,Times New Roman,Times-Rom" w:cs="Times,Times New Roman,Times-Rom"/>
                      <w:color w:val="000000"/>
                      <w:sz w:val="20"/>
                    </w:rPr>
                    <w:t>as a result of</w:t>
                  </w:r>
                  <w:proofErr w:type="gramEnd"/>
                  <w:r>
                    <w:rPr>
                      <w:rFonts w:ascii="Times,Times New Roman,Times-Rom" w:eastAsia="Times,Times New Roman,Times-Rom" w:hAnsi="Times,Times New Roman,Times-Rom" w:cs="Times,Times New Roman,Times-Rom"/>
                      <w:color w:val="000000"/>
                      <w:sz w:val="20"/>
                    </w:rPr>
                    <w:t xml:space="preserve"> costs is difficult to specify.</w:t>
                  </w:r>
                </w:p>
              </w:tc>
            </w:tr>
          </w:tbl>
          <w:p w14:paraId="704910EF" w14:textId="77777777" w:rsidR="00A80B95" w:rsidRDefault="00A80B95"/>
        </w:tc>
      </w:tr>
    </w:tbl>
    <w:p w14:paraId="41C18089"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22283A90" w14:textId="77777777">
        <w:tc>
          <w:tcPr>
            <w:tcW w:w="200" w:type="pct"/>
          </w:tcPr>
          <w:p w14:paraId="376CE5B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27.</w:t>
            </w:r>
          </w:p>
        </w:tc>
        <w:tc>
          <w:tcPr>
            <w:tcW w:w="4800" w:type="pct"/>
          </w:tcPr>
          <w:p w14:paraId="67B6083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Which of the following statements is NOT true?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893"/>
            </w:tblGrid>
            <w:tr w:rsidR="00A80B95" w14:paraId="3D0C885A" w14:textId="77777777">
              <w:tc>
                <w:tcPr>
                  <w:tcW w:w="0" w:type="auto"/>
                </w:tcPr>
                <w:p w14:paraId="4D669C5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488BEC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The effect of performance incentives depends on the context.</w:t>
                  </w:r>
                </w:p>
              </w:tc>
            </w:tr>
          </w:tbl>
          <w:p w14:paraId="24D7C26F"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5188"/>
            </w:tblGrid>
            <w:tr w:rsidR="00A80B95" w14:paraId="3DAA46D2" w14:textId="77777777">
              <w:tc>
                <w:tcPr>
                  <w:tcW w:w="0" w:type="auto"/>
                </w:tcPr>
                <w:p w14:paraId="044AD8B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668CDC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Embedding compensation strategy in HR strategy affects results.</w:t>
                  </w:r>
                </w:p>
              </w:tc>
            </w:tr>
          </w:tbl>
          <w:p w14:paraId="486BBAB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5571"/>
            </w:tblGrid>
            <w:tr w:rsidR="00A80B95" w14:paraId="681E35A5" w14:textId="77777777">
              <w:tc>
                <w:tcPr>
                  <w:tcW w:w="0" w:type="auto"/>
                </w:tcPr>
                <w:p w14:paraId="67E78CF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917FBA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Focusing only on one dimension of the pay strategy is a best practice.</w:t>
                  </w:r>
                </w:p>
              </w:tc>
            </w:tr>
          </w:tbl>
          <w:p w14:paraId="69FCDE12"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5415"/>
            </w:tblGrid>
            <w:tr w:rsidR="00A80B95" w14:paraId="48287CA6" w14:textId="77777777">
              <w:tc>
                <w:tcPr>
                  <w:tcW w:w="0" w:type="auto"/>
                </w:tcPr>
                <w:p w14:paraId="24E03E4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9C2905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The effect of paying more than competitors depends on the context.</w:t>
                  </w:r>
                </w:p>
              </w:tc>
            </w:tr>
          </w:tbl>
          <w:p w14:paraId="5442CFBC" w14:textId="77777777" w:rsidR="00A80B95" w:rsidRDefault="00A80B95"/>
        </w:tc>
      </w:tr>
    </w:tbl>
    <w:p w14:paraId="7C5B62ED"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4F394FC1" w14:textId="77777777">
        <w:tc>
          <w:tcPr>
            <w:tcW w:w="200" w:type="pct"/>
          </w:tcPr>
          <w:p w14:paraId="58EF1C4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28.</w:t>
            </w:r>
          </w:p>
        </w:tc>
        <w:tc>
          <w:tcPr>
            <w:tcW w:w="4800" w:type="pct"/>
          </w:tcPr>
          <w:p w14:paraId="681CA52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Research investigating high-performance workplaces found that performance-based pay _____ when combined with other high-performance practices.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639"/>
            </w:tblGrid>
            <w:tr w:rsidR="00A80B95" w14:paraId="65E64F99" w14:textId="77777777">
              <w:tc>
                <w:tcPr>
                  <w:tcW w:w="0" w:type="auto"/>
                </w:tcPr>
                <w:p w14:paraId="2DF8054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EEF85A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improves attitudes and behaviors</w:t>
                  </w:r>
                </w:p>
              </w:tc>
            </w:tr>
          </w:tbl>
          <w:p w14:paraId="4F887FD1"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621"/>
            </w:tblGrid>
            <w:tr w:rsidR="00A80B95" w14:paraId="67F68E4E" w14:textId="77777777">
              <w:tc>
                <w:tcPr>
                  <w:tcW w:w="0" w:type="auto"/>
                </w:tcPr>
                <w:p w14:paraId="429C499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0C02FC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 xml:space="preserve">increases the number of </w:t>
                  </w:r>
                  <w:proofErr w:type="gramStart"/>
                  <w:r>
                    <w:rPr>
                      <w:rFonts w:ascii="Times,Times New Roman,Times-Rom" w:eastAsia="Times,Times New Roman,Times-Rom" w:hAnsi="Times,Times New Roman,Times-Rom" w:cs="Times,Times New Roman,Times-Rom"/>
                      <w:color w:val="000000"/>
                      <w:sz w:val="20"/>
                    </w:rPr>
                    <w:t>middle men</w:t>
                  </w:r>
                  <w:proofErr w:type="gramEnd"/>
                  <w:r>
                    <w:rPr>
                      <w:rFonts w:ascii="Times,Times New Roman,Times-Rom" w:eastAsia="Times,Times New Roman,Times-Rom" w:hAnsi="Times,Times New Roman,Times-Rom" w:cs="Times,Times New Roman,Times-Rom"/>
                      <w:color w:val="000000"/>
                      <w:sz w:val="20"/>
                    </w:rPr>
                    <w:t xml:space="preserve"> required</w:t>
                  </w:r>
                </w:p>
              </w:tc>
            </w:tr>
          </w:tbl>
          <w:p w14:paraId="78BE476F"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522"/>
            </w:tblGrid>
            <w:tr w:rsidR="00A80B95" w14:paraId="046A57E0" w14:textId="77777777">
              <w:tc>
                <w:tcPr>
                  <w:tcW w:w="0" w:type="auto"/>
                </w:tcPr>
                <w:p w14:paraId="36C777B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D48943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reduces labor costs</w:t>
                  </w:r>
                </w:p>
              </w:tc>
            </w:tr>
          </w:tbl>
          <w:p w14:paraId="7EB9DCB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044"/>
            </w:tblGrid>
            <w:tr w:rsidR="00A80B95" w14:paraId="34D9C258" w14:textId="77777777">
              <w:tc>
                <w:tcPr>
                  <w:tcW w:w="0" w:type="auto"/>
                </w:tcPr>
                <w:p w14:paraId="3B54C54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E21E1A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has little effect on quality</w:t>
                  </w:r>
                </w:p>
              </w:tc>
            </w:tr>
          </w:tbl>
          <w:p w14:paraId="2101702E" w14:textId="77777777" w:rsidR="00A80B95" w:rsidRDefault="00A80B95"/>
        </w:tc>
      </w:tr>
    </w:tbl>
    <w:p w14:paraId="64B57E0C"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E83116D" w14:textId="77777777">
        <w:tc>
          <w:tcPr>
            <w:tcW w:w="200" w:type="pct"/>
          </w:tcPr>
          <w:p w14:paraId="21B1718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29.</w:t>
            </w:r>
          </w:p>
        </w:tc>
        <w:tc>
          <w:tcPr>
            <w:tcW w:w="4800" w:type="pct"/>
          </w:tcPr>
          <w:p w14:paraId="2F5CC90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When organization performance declines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599"/>
            </w:tblGrid>
            <w:tr w:rsidR="00A80B95" w14:paraId="4331E489" w14:textId="77777777">
              <w:tc>
                <w:tcPr>
                  <w:tcW w:w="0" w:type="auto"/>
                </w:tcPr>
                <w:p w14:paraId="1598862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75F6EF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virtuous circle may be created.</w:t>
                  </w:r>
                </w:p>
              </w:tc>
            </w:tr>
          </w:tbl>
          <w:p w14:paraId="6C192293"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571"/>
            </w:tblGrid>
            <w:tr w:rsidR="00A80B95" w14:paraId="5E699425" w14:textId="77777777">
              <w:tc>
                <w:tcPr>
                  <w:tcW w:w="0" w:type="auto"/>
                </w:tcPr>
                <w:p w14:paraId="1B50543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3BAC02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performance-based pay plans do not pay off.</w:t>
                  </w:r>
                </w:p>
              </w:tc>
            </w:tr>
          </w:tbl>
          <w:p w14:paraId="1365277C"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927"/>
            </w:tblGrid>
            <w:tr w:rsidR="00A80B95" w14:paraId="5697C524" w14:textId="77777777">
              <w:tc>
                <w:tcPr>
                  <w:tcW w:w="0" w:type="auto"/>
                </w:tcPr>
                <w:p w14:paraId="2AA883E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DDA310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managers must avoid changing the pay practices.</w:t>
                  </w:r>
                </w:p>
              </w:tc>
            </w:tr>
          </w:tbl>
          <w:p w14:paraId="1772C9A0"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638"/>
            </w:tblGrid>
            <w:tr w:rsidR="00A80B95" w14:paraId="4B819228" w14:textId="77777777">
              <w:tc>
                <w:tcPr>
                  <w:tcW w:w="0" w:type="auto"/>
                </w:tcPr>
                <w:p w14:paraId="29ADC6E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AB48C9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employee attrition rate declines considerably.</w:t>
                  </w:r>
                </w:p>
              </w:tc>
            </w:tr>
          </w:tbl>
          <w:p w14:paraId="44D0EF8F" w14:textId="77777777" w:rsidR="00A80B95" w:rsidRDefault="00A80B95"/>
        </w:tc>
      </w:tr>
    </w:tbl>
    <w:p w14:paraId="25403939"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7FCCB229" w14:textId="77777777">
        <w:tc>
          <w:tcPr>
            <w:tcW w:w="200" w:type="pct"/>
          </w:tcPr>
          <w:p w14:paraId="2BE0032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30.</w:t>
            </w:r>
          </w:p>
        </w:tc>
        <w:tc>
          <w:tcPr>
            <w:tcW w:w="4800" w:type="pct"/>
          </w:tcPr>
          <w:p w14:paraId="4BE5683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Research shows that _____ will effectively shift an organization in a downward performance spiral to an upward one.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810"/>
            </w:tblGrid>
            <w:tr w:rsidR="00A80B95" w14:paraId="7634F2A9" w14:textId="77777777">
              <w:tc>
                <w:tcPr>
                  <w:tcW w:w="0" w:type="auto"/>
                </w:tcPr>
                <w:p w14:paraId="3ADB4A7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9C56EB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reinforcing performance-based pay</w:t>
                  </w:r>
                </w:p>
              </w:tc>
            </w:tr>
          </w:tbl>
          <w:p w14:paraId="684E4696"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411"/>
            </w:tblGrid>
            <w:tr w:rsidR="00A80B95" w14:paraId="6AFAF9CF" w14:textId="77777777">
              <w:tc>
                <w:tcPr>
                  <w:tcW w:w="0" w:type="auto"/>
                </w:tcPr>
                <w:p w14:paraId="1DF6D8D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1E861C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implementing team-based pay</w:t>
                  </w:r>
                </w:p>
              </w:tc>
            </w:tr>
          </w:tbl>
          <w:p w14:paraId="394E6C17"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289"/>
            </w:tblGrid>
            <w:tr w:rsidR="00A80B95" w14:paraId="054B40E3" w14:textId="77777777">
              <w:tc>
                <w:tcPr>
                  <w:tcW w:w="0" w:type="auto"/>
                </w:tcPr>
                <w:p w14:paraId="10958BC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420B1A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improving work-life balance</w:t>
                  </w:r>
                </w:p>
              </w:tc>
            </w:tr>
          </w:tbl>
          <w:p w14:paraId="3304FE50" w14:textId="77777777" w:rsidR="00A80B95" w:rsidRDefault="00A80B9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294"/>
            </w:tblGrid>
            <w:tr w:rsidR="00A80B95" w14:paraId="76F3FC8A" w14:textId="77777777">
              <w:tc>
                <w:tcPr>
                  <w:tcW w:w="0" w:type="auto"/>
                </w:tcPr>
                <w:p w14:paraId="619CFF3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EF84EC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it is unclear what compensation practices</w:t>
                  </w:r>
                </w:p>
              </w:tc>
            </w:tr>
          </w:tbl>
          <w:p w14:paraId="092C33D2" w14:textId="77777777" w:rsidR="00A80B95" w:rsidRDefault="00A80B95"/>
        </w:tc>
      </w:tr>
    </w:tbl>
    <w:p w14:paraId="6ADBDBE8"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p w14:paraId="0F904DCB" w14:textId="77777777" w:rsidR="00A80B95" w:rsidRDefault="008B5646">
      <w:pPr>
        <w:spacing w:after="0"/>
      </w:pPr>
      <w:r>
        <w:rPr>
          <w:rFonts w:ascii="Times,Times New Roman,Times-Rom" w:eastAsia="Times,Times New Roman,Times-Rom" w:hAnsi="Times,Times New Roman,Times-Rom" w:cs="Times,Times New Roman,Times-Rom"/>
          <w:color w:val="000000"/>
          <w:sz w:val="18"/>
        </w:rPr>
        <w:t> </w:t>
      </w:r>
    </w:p>
    <w:p w14:paraId="2E0517A0" w14:textId="77777777" w:rsidR="00A80B95" w:rsidRDefault="008B5646">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True / False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3FCBBB17" w14:textId="77777777">
        <w:tc>
          <w:tcPr>
            <w:tcW w:w="200" w:type="pct"/>
          </w:tcPr>
          <w:p w14:paraId="1468156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31.</w:t>
            </w:r>
          </w:p>
        </w:tc>
        <w:tc>
          <w:tcPr>
            <w:tcW w:w="4800" w:type="pct"/>
          </w:tcPr>
          <w:p w14:paraId="780A578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Most organizations rely upon the market to determine how to pay their employees as compensation strategy is uncertain and complex.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5D54949"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7D759B3" w14:textId="77777777">
        <w:tc>
          <w:tcPr>
            <w:tcW w:w="200" w:type="pct"/>
          </w:tcPr>
          <w:p w14:paraId="6269268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32.</w:t>
            </w:r>
          </w:p>
        </w:tc>
        <w:tc>
          <w:tcPr>
            <w:tcW w:w="4800" w:type="pct"/>
          </w:tcPr>
          <w:p w14:paraId="76F7B49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Strategy refers to the fundamental direction that an organization chooses.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B98E9E4"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C357420" w14:textId="77777777">
        <w:tc>
          <w:tcPr>
            <w:tcW w:w="200" w:type="pct"/>
          </w:tcPr>
          <w:p w14:paraId="74519CB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33.</w:t>
            </w:r>
          </w:p>
        </w:tc>
        <w:tc>
          <w:tcPr>
            <w:tcW w:w="4800" w:type="pct"/>
          </w:tcPr>
          <w:p w14:paraId="79F58D2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An organization defines its strategy through the tradeoffs it makes in choosing what to do and what not to do.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9B4D0D0"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2865D6DF" w14:textId="77777777">
        <w:tc>
          <w:tcPr>
            <w:tcW w:w="200" w:type="pct"/>
          </w:tcPr>
          <w:p w14:paraId="78BB5F3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34.</w:t>
            </w:r>
          </w:p>
        </w:tc>
        <w:tc>
          <w:tcPr>
            <w:tcW w:w="4800" w:type="pct"/>
          </w:tcPr>
          <w:p w14:paraId="47411F9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At the corporate level, the fundamental strategic decision involves defining the role of the HR in compensation strategies.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5F0FBE1"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7D1176FF" w14:textId="77777777">
        <w:tc>
          <w:tcPr>
            <w:tcW w:w="200" w:type="pct"/>
          </w:tcPr>
          <w:p w14:paraId="68FBE2E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35.</w:t>
            </w:r>
          </w:p>
        </w:tc>
        <w:tc>
          <w:tcPr>
            <w:tcW w:w="4800" w:type="pct"/>
          </w:tcPr>
          <w:p w14:paraId="223C443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Customer-focused pay strategies are most likely to use market-based pay.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20F1B5C"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0571B13A" w14:textId="77777777">
        <w:tc>
          <w:tcPr>
            <w:tcW w:w="200" w:type="pct"/>
          </w:tcPr>
          <w:p w14:paraId="389962A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36.</w:t>
            </w:r>
          </w:p>
        </w:tc>
        <w:tc>
          <w:tcPr>
            <w:tcW w:w="4800" w:type="pct"/>
          </w:tcPr>
          <w:p w14:paraId="6F6B60E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Compensation systems focusing on competitors' labor costs typically follow a cost-cutter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5A8A4CE"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22E4D0DE" w14:textId="77777777">
        <w:tc>
          <w:tcPr>
            <w:tcW w:w="200" w:type="pct"/>
          </w:tcPr>
          <w:p w14:paraId="61C76F8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37.</w:t>
            </w:r>
          </w:p>
        </w:tc>
        <w:tc>
          <w:tcPr>
            <w:tcW w:w="4800" w:type="pct"/>
          </w:tcPr>
          <w:p w14:paraId="3B0DFE6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Although three separate compensation strategies may be identified, many companies use a combination of all three.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F2D9144"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69281CF6" w14:textId="77777777">
        <w:tc>
          <w:tcPr>
            <w:tcW w:w="200" w:type="pct"/>
          </w:tcPr>
          <w:p w14:paraId="522AB58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38.</w:t>
            </w:r>
          </w:p>
        </w:tc>
        <w:tc>
          <w:tcPr>
            <w:tcW w:w="4800" w:type="pct"/>
          </w:tcPr>
          <w:p w14:paraId="4B8284A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Most firms do not have generic strategies but use a blend of cost and innovation.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2EBF3D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0B26A0BA" w14:textId="77777777">
        <w:tc>
          <w:tcPr>
            <w:tcW w:w="200" w:type="pct"/>
          </w:tcPr>
          <w:p w14:paraId="70F65D3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39.</w:t>
            </w:r>
          </w:p>
        </w:tc>
        <w:tc>
          <w:tcPr>
            <w:tcW w:w="4800" w:type="pct"/>
          </w:tcPr>
          <w:p w14:paraId="3662E63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Whole Foods' shared-fate philosophy means that executive salaries are at least 19 times the average pay of full-time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3F0C3C1"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81FF80D" w14:textId="77777777">
        <w:tc>
          <w:tcPr>
            <w:tcW w:w="200" w:type="pct"/>
          </w:tcPr>
          <w:p w14:paraId="2692A83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40.</w:t>
            </w:r>
          </w:p>
        </w:tc>
        <w:tc>
          <w:tcPr>
            <w:tcW w:w="4800" w:type="pct"/>
          </w:tcPr>
          <w:p w14:paraId="634B3AE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How an organization positions its total compensation against its competitors is part of external competitiveness strategic choices.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D7BEAC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2897333E" w14:textId="77777777">
        <w:tc>
          <w:tcPr>
            <w:tcW w:w="200" w:type="pct"/>
          </w:tcPr>
          <w:p w14:paraId="75EACF3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41.</w:t>
            </w:r>
          </w:p>
        </w:tc>
        <w:tc>
          <w:tcPr>
            <w:tcW w:w="4800" w:type="pct"/>
          </w:tcPr>
          <w:p w14:paraId="4C1DA6D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All organizations that pay their employees have a compensation strategy even though it may not be stated or written.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B95ABE3"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6EB76DD5" w14:textId="77777777">
        <w:tc>
          <w:tcPr>
            <w:tcW w:w="200" w:type="pct"/>
          </w:tcPr>
          <w:p w14:paraId="47EFFF8D"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42.</w:t>
            </w:r>
          </w:p>
        </w:tc>
        <w:tc>
          <w:tcPr>
            <w:tcW w:w="4800" w:type="pct"/>
          </w:tcPr>
          <w:p w14:paraId="5D2BA720"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compensation strategy should reflect an organization's values.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DFD8436"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3A937D47" w14:textId="77777777">
        <w:tc>
          <w:tcPr>
            <w:tcW w:w="200" w:type="pct"/>
          </w:tcPr>
          <w:p w14:paraId="51C5BA99"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43.</w:t>
            </w:r>
          </w:p>
        </w:tc>
        <w:tc>
          <w:tcPr>
            <w:tcW w:w="4800" w:type="pct"/>
          </w:tcPr>
          <w:p w14:paraId="29945527"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A major challenge in the design of future pay systems is how to better satisfy individual needs and preferences.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739EAE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62012852" w14:textId="77777777">
        <w:tc>
          <w:tcPr>
            <w:tcW w:w="200" w:type="pct"/>
          </w:tcPr>
          <w:p w14:paraId="13F57F2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44.</w:t>
            </w:r>
          </w:p>
        </w:tc>
        <w:tc>
          <w:tcPr>
            <w:tcW w:w="4800" w:type="pct"/>
          </w:tcPr>
          <w:p w14:paraId="4C1BCFD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Providing unlimited compensation choices to employees would meet with disapproval from the U.S. Internal Revenue Service.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174BAFD"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09599751" w14:textId="77777777">
        <w:tc>
          <w:tcPr>
            <w:tcW w:w="200" w:type="pct"/>
          </w:tcPr>
          <w:p w14:paraId="563656A6"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45.</w:t>
            </w:r>
          </w:p>
        </w:tc>
        <w:tc>
          <w:tcPr>
            <w:tcW w:w="4800" w:type="pct"/>
          </w:tcPr>
          <w:p w14:paraId="7DA6F6DE"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Since unions represent such a small fraction of the labor force, their influence on pay decisions is insignificant.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D0EAADC"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1D2BA0E" w14:textId="77777777">
        <w:tc>
          <w:tcPr>
            <w:tcW w:w="200" w:type="pct"/>
          </w:tcPr>
          <w:p w14:paraId="46BD88B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46.</w:t>
            </w:r>
          </w:p>
        </w:tc>
        <w:tc>
          <w:tcPr>
            <w:tcW w:w="4800" w:type="pct"/>
          </w:tcPr>
          <w:p w14:paraId="7033E48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Pay systems should fit well with other HR systems.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C3868C0"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E623011" w14:textId="77777777">
        <w:tc>
          <w:tcPr>
            <w:tcW w:w="200" w:type="pct"/>
          </w:tcPr>
          <w:p w14:paraId="7B177A65"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47.</w:t>
            </w:r>
          </w:p>
        </w:tc>
        <w:tc>
          <w:tcPr>
            <w:tcW w:w="4800" w:type="pct"/>
          </w:tcPr>
          <w:p w14:paraId="4EBF5D1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 a high-performance system, pay strategy always plays a lead role.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7DABC51"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0EB31422" w14:textId="77777777">
        <w:tc>
          <w:tcPr>
            <w:tcW w:w="200" w:type="pct"/>
          </w:tcPr>
          <w:p w14:paraId="5D77357B"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48.</w:t>
            </w:r>
          </w:p>
        </w:tc>
        <w:tc>
          <w:tcPr>
            <w:tcW w:w="4800" w:type="pct"/>
          </w:tcPr>
          <w:p w14:paraId="414BA98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 xml:space="preserve">Benchmarking and copying best practices </w:t>
            </w:r>
            <w:proofErr w:type="gramStart"/>
            <w:r>
              <w:rPr>
                <w:rFonts w:ascii="Times,Times New Roman,Times-Rom" w:eastAsia="Times,Times New Roman,Times-Rom" w:hAnsi="Times,Times New Roman,Times-Rom" w:cs="Times,Times New Roman,Times-Rom"/>
                <w:color w:val="000000"/>
                <w:sz w:val="20"/>
              </w:rPr>
              <w:t>does</w:t>
            </w:r>
            <w:proofErr w:type="gramEnd"/>
            <w:r>
              <w:rPr>
                <w:rFonts w:ascii="Times,Times New Roman,Times-Rom" w:eastAsia="Times,Times New Roman,Times-Rom" w:hAnsi="Times,Times New Roman,Times-Rom" w:cs="Times,Times New Roman,Times-Rom"/>
                <w:color w:val="000000"/>
                <w:sz w:val="20"/>
              </w:rPr>
              <w:t xml:space="preserve"> not lead to competitive advantage.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718146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0AEE471D" w14:textId="77777777">
        <w:tc>
          <w:tcPr>
            <w:tcW w:w="200" w:type="pct"/>
          </w:tcPr>
          <w:p w14:paraId="41D361C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49.</w:t>
            </w:r>
          </w:p>
        </w:tc>
        <w:tc>
          <w:tcPr>
            <w:tcW w:w="4800" w:type="pct"/>
          </w:tcPr>
          <w:p w14:paraId="655BB9A8"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Research on the effects of pay level shows that how employees are paid has no effect on the performance of the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22AD848"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1C8AFA0E" w14:textId="77777777">
        <w:tc>
          <w:tcPr>
            <w:tcW w:w="200" w:type="pct"/>
          </w:tcPr>
          <w:p w14:paraId="70B83D8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50.</w:t>
            </w:r>
          </w:p>
        </w:tc>
        <w:tc>
          <w:tcPr>
            <w:tcW w:w="4800" w:type="pct"/>
          </w:tcPr>
          <w:p w14:paraId="671E9D7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In a virtuous circle, a pay-for-performance strategy results in the improvement of performance.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AA7A42F"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p w14:paraId="2C526249" w14:textId="77777777" w:rsidR="00A80B95" w:rsidRDefault="008B5646">
      <w:pPr>
        <w:spacing w:after="0"/>
      </w:pPr>
      <w:r>
        <w:rPr>
          <w:rFonts w:ascii="Times,Times New Roman,Times-Rom" w:eastAsia="Times,Times New Roman,Times-Rom" w:hAnsi="Times,Times New Roman,Times-Rom" w:cs="Times,Times New Roman,Times-Rom"/>
          <w:color w:val="000000"/>
          <w:sz w:val="18"/>
        </w:rPr>
        <w:t> </w:t>
      </w:r>
    </w:p>
    <w:p w14:paraId="6F9161BC" w14:textId="77777777" w:rsidR="00A80B95" w:rsidRDefault="008B5646">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Short Answer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9272731" w14:textId="77777777">
        <w:tc>
          <w:tcPr>
            <w:tcW w:w="200" w:type="pct"/>
          </w:tcPr>
          <w:p w14:paraId="375F539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51.</w:t>
            </w:r>
          </w:p>
        </w:tc>
        <w:tc>
          <w:tcPr>
            <w:tcW w:w="4800" w:type="pct"/>
          </w:tcPr>
          <w:p w14:paraId="5F17CB02"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Define defenders and prospectors as referred to by Miles and Snow.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2ED3FA2C"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53139C9"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C8298A8"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4E176B8D"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33FC1CE4" w14:textId="77777777">
        <w:tc>
          <w:tcPr>
            <w:tcW w:w="200" w:type="pct"/>
          </w:tcPr>
          <w:p w14:paraId="7385D783"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52.</w:t>
            </w:r>
          </w:p>
        </w:tc>
        <w:tc>
          <w:tcPr>
            <w:tcW w:w="4800" w:type="pct"/>
          </w:tcPr>
          <w:p w14:paraId="70A9ADE1"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Compensation systems can be tailored to general business strategies. List and explain these strategies.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38808328"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35345718"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33FE0B16"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69ED1EC2"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5FFF5407" w14:textId="77777777">
        <w:tc>
          <w:tcPr>
            <w:tcW w:w="200" w:type="pct"/>
          </w:tcPr>
          <w:p w14:paraId="48C1E0B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lastRenderedPageBreak/>
              <w:t>53.</w:t>
            </w:r>
          </w:p>
        </w:tc>
        <w:tc>
          <w:tcPr>
            <w:tcW w:w="4800" w:type="pct"/>
          </w:tcPr>
          <w:p w14:paraId="50D6264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Explain AMO theory.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4286E67B"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4C44C61D"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57120AE"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61477FCF"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6CE46BA4" w14:textId="77777777">
        <w:tc>
          <w:tcPr>
            <w:tcW w:w="200" w:type="pct"/>
          </w:tcPr>
          <w:p w14:paraId="0EFF1E4A"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54.</w:t>
            </w:r>
          </w:p>
        </w:tc>
        <w:tc>
          <w:tcPr>
            <w:tcW w:w="4800" w:type="pct"/>
          </w:tcPr>
          <w:p w14:paraId="6C39BA8C"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What are the aspects of the alignment of pay strategy?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7DB67981"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C603263"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179E8C9"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2025FE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A80B95" w14:paraId="420344C5" w14:textId="77777777">
        <w:tc>
          <w:tcPr>
            <w:tcW w:w="200" w:type="pct"/>
          </w:tcPr>
          <w:p w14:paraId="0025D4FF"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55.</w:t>
            </w:r>
          </w:p>
        </w:tc>
        <w:tc>
          <w:tcPr>
            <w:tcW w:w="4800" w:type="pct"/>
          </w:tcPr>
          <w:p w14:paraId="4668F754" w14:textId="77777777" w:rsidR="00A80B95" w:rsidRDefault="008B5646">
            <w:pPr>
              <w:keepNext/>
              <w:keepLines/>
              <w:spacing w:after="0"/>
            </w:pPr>
            <w:r>
              <w:rPr>
                <w:rFonts w:ascii="Times,Times New Roman,Times-Rom" w:eastAsia="Times,Times New Roman,Times-Rom" w:hAnsi="Times,Times New Roman,Times-Rom" w:cs="Times,Times New Roman,Times-Rom"/>
                <w:color w:val="000000"/>
                <w:sz w:val="20"/>
              </w:rPr>
              <w:t>Write short notes on virtuous and vicious circles.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43E5304D"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4A7AD995"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5F9FA46" w14:textId="77777777" w:rsidR="00A80B95" w:rsidRDefault="008B564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271FE47" w14:textId="77777777" w:rsidR="00A80B95" w:rsidRDefault="008B5646">
      <w:pPr>
        <w:keepLines/>
        <w:spacing w:after="0"/>
      </w:pPr>
      <w:r>
        <w:rPr>
          <w:rFonts w:ascii="Times,Times New Roman,Times-Rom" w:eastAsia="Times,Times New Roman,Times-Rom" w:hAnsi="Times,Times New Roman,Times-Rom" w:cs="Times,Times New Roman,Times-Rom"/>
          <w:color w:val="000000"/>
          <w:sz w:val="18"/>
        </w:rPr>
        <w:t> </w:t>
      </w:r>
    </w:p>
    <w:p w14:paraId="30F6DAF7" w14:textId="40E6EB24" w:rsidR="00FD6169" w:rsidRDefault="00C47326" w:rsidP="00C47326">
      <w:pPr>
        <w:spacing w:after="0"/>
        <w:jc w:val="center"/>
      </w:pPr>
      <w:r>
        <w:rPr>
          <w:rFonts w:ascii="Times,Times New Roman,Times-Rom" w:eastAsia="Times,Times New Roman,Times-Rom" w:hAnsi="Times,Times New Roman,Times-Rom" w:cs="Times,Times New Roman,Times-Rom"/>
          <w:color w:val="000000"/>
          <w:sz w:val="18"/>
        </w:rPr>
        <w:t xml:space="preserve"> </w:t>
      </w:r>
      <w:r w:rsidR="008B5646">
        <w:rPr>
          <w:rFonts w:ascii="Times,Times New Roman,Times-Rom" w:eastAsia="Times,Times New Roman,Times-Rom" w:hAnsi="Times,Times New Roman,Times-Rom" w:cs="Times,Times New Roman,Times-Rom"/>
          <w:color w:val="000000"/>
          <w:sz w:val="18"/>
        </w:rPr>
        <w:br/>
      </w:r>
    </w:p>
    <w:sectPr w:rsidR="00FD6169" w:rsidSect="008B564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5EA91" w14:textId="77777777" w:rsidR="00505556" w:rsidRDefault="00505556" w:rsidP="008B5646">
      <w:pPr>
        <w:spacing w:after="0" w:line="240" w:lineRule="auto"/>
      </w:pPr>
      <w:r>
        <w:separator/>
      </w:r>
    </w:p>
  </w:endnote>
  <w:endnote w:type="continuationSeparator" w:id="0">
    <w:p w14:paraId="0CAB19A4" w14:textId="77777777" w:rsidR="00505556" w:rsidRDefault="00505556" w:rsidP="008B5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E180" w14:textId="77777777" w:rsidR="008B5646" w:rsidRDefault="008B56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68E7A" w14:textId="77777777" w:rsidR="008B5646" w:rsidRPr="008B5646" w:rsidRDefault="008B5646" w:rsidP="008B5646">
    <w:pPr>
      <w:pStyle w:val="Footer"/>
      <w:jc w:val="center"/>
      <w:rPr>
        <w:rFonts w:ascii="Times New Roman" w:hAnsi="Times New Roman" w:cs="Times New Roman"/>
        <w:sz w:val="16"/>
      </w:rPr>
    </w:pPr>
    <w:r w:rsidRPr="008B5646">
      <w:rPr>
        <w:rFonts w:ascii="Times New Roman" w:hAnsi="Times New Roman" w:cs="Times New Roman"/>
        <w:sz w:val="16"/>
      </w:rPr>
      <w:t>2-</w:t>
    </w:r>
    <w:r w:rsidRPr="008B5646">
      <w:rPr>
        <w:rFonts w:ascii="Times New Roman" w:hAnsi="Times New Roman" w:cs="Times New Roman"/>
        <w:sz w:val="16"/>
      </w:rPr>
      <w:fldChar w:fldCharType="begin"/>
    </w:r>
    <w:r w:rsidRPr="008B5646">
      <w:rPr>
        <w:rFonts w:ascii="Times New Roman" w:hAnsi="Times New Roman" w:cs="Times New Roman"/>
        <w:sz w:val="16"/>
      </w:rPr>
      <w:instrText xml:space="preserve"> PAGE </w:instrText>
    </w:r>
    <w:r w:rsidRPr="008B5646">
      <w:rPr>
        <w:rFonts w:ascii="Times New Roman" w:hAnsi="Times New Roman" w:cs="Times New Roman"/>
        <w:sz w:val="16"/>
      </w:rPr>
      <w:fldChar w:fldCharType="separate"/>
    </w:r>
    <w:r w:rsidRPr="008B5646">
      <w:rPr>
        <w:rFonts w:ascii="Times New Roman" w:hAnsi="Times New Roman" w:cs="Times New Roman"/>
        <w:noProof/>
        <w:sz w:val="16"/>
      </w:rPr>
      <w:t>24</w:t>
    </w:r>
    <w:r w:rsidRPr="008B5646">
      <w:rPr>
        <w:rFonts w:ascii="Times New Roman" w:hAnsi="Times New Roman" w:cs="Times New Roman"/>
        <w:sz w:val="16"/>
      </w:rPr>
      <w:fldChar w:fldCharType="end"/>
    </w:r>
  </w:p>
  <w:p w14:paraId="0714B10C" w14:textId="77777777" w:rsidR="008B5646" w:rsidRPr="008B5646" w:rsidRDefault="008B5646" w:rsidP="008B5646">
    <w:pPr>
      <w:pStyle w:val="Footer"/>
      <w:jc w:val="center"/>
      <w:rPr>
        <w:rFonts w:ascii="Times New Roman" w:hAnsi="Times New Roman" w:cs="Times New Roman"/>
        <w:sz w:val="16"/>
      </w:rPr>
    </w:pPr>
    <w:r w:rsidRPr="008B5646">
      <w:rPr>
        <w:rFonts w:ascii="Times New Roman" w:hAnsi="Times New Roman" w:cs="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73B31" w14:textId="77777777" w:rsidR="008B5646" w:rsidRDefault="008B56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96995" w14:textId="77777777" w:rsidR="00505556" w:rsidRDefault="00505556" w:rsidP="008B5646">
      <w:pPr>
        <w:spacing w:after="0" w:line="240" w:lineRule="auto"/>
      </w:pPr>
      <w:r>
        <w:separator/>
      </w:r>
    </w:p>
  </w:footnote>
  <w:footnote w:type="continuationSeparator" w:id="0">
    <w:p w14:paraId="751A9F42" w14:textId="77777777" w:rsidR="00505556" w:rsidRDefault="00505556" w:rsidP="008B5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0CE1" w14:textId="77777777" w:rsidR="008B5646" w:rsidRDefault="008B56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EC15D" w14:textId="77777777" w:rsidR="008B5646" w:rsidRPr="008B5646" w:rsidRDefault="008B5646" w:rsidP="008B56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51E73" w14:textId="77777777" w:rsidR="008B5646" w:rsidRDefault="008B56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80B95"/>
    <w:rsid w:val="00505556"/>
    <w:rsid w:val="008B5646"/>
    <w:rsid w:val="00A80B95"/>
    <w:rsid w:val="00C47326"/>
    <w:rsid w:val="00FD6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DBEC9"/>
  <w15:docId w15:val="{769B777A-B887-4B29-AEA9-3BCAD38F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6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646"/>
  </w:style>
  <w:style w:type="paragraph" w:styleId="Footer">
    <w:name w:val="footer"/>
    <w:basedOn w:val="Normal"/>
    <w:link w:val="FooterChar"/>
    <w:uiPriority w:val="99"/>
    <w:unhideWhenUsed/>
    <w:rsid w:val="008B56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1562</Words>
  <Characters>8909</Characters>
  <Application>Microsoft Office Word</Application>
  <DocSecurity>0</DocSecurity>
  <Lines>74</Lines>
  <Paragraphs>20</Paragraphs>
  <ScaleCrop>false</ScaleCrop>
  <Company>Hurix Systems Pvt Ltd</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Mirza, Shehla</cp:lastModifiedBy>
  <cp:revision>2</cp:revision>
  <dcterms:created xsi:type="dcterms:W3CDTF">2020-07-12T18:36:00Z</dcterms:created>
  <dcterms:modified xsi:type="dcterms:W3CDTF">2020-07-12T18:36:00Z</dcterms:modified>
</cp:coreProperties>
</file>